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48" w:rsidRDefault="00561826" w:rsidP="00561826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</w:t>
      </w:r>
      <w:r w:rsidR="001C6400" w:rsidRPr="001C6400">
        <w:rPr>
          <w:rFonts w:ascii="Arial" w:hAnsi="Arial" w:cs="Arial"/>
          <w:b/>
          <w:sz w:val="32"/>
          <w:szCs w:val="32"/>
          <w:lang w:eastAsia="ru-RU"/>
        </w:rPr>
        <w:t>09.10</w:t>
      </w:r>
      <w:r w:rsidR="00374B48" w:rsidRPr="001C6400">
        <w:rPr>
          <w:rFonts w:ascii="Arial" w:hAnsi="Arial" w:cs="Arial"/>
          <w:b/>
          <w:sz w:val="32"/>
          <w:szCs w:val="32"/>
          <w:lang w:eastAsia="ru-RU"/>
        </w:rPr>
        <w:t>.2019г</w:t>
      </w:r>
      <w:r w:rsidR="00374B48">
        <w:rPr>
          <w:rFonts w:ascii="Arial" w:hAnsi="Arial" w:cs="Arial"/>
          <w:b/>
          <w:sz w:val="32"/>
          <w:szCs w:val="32"/>
          <w:lang w:eastAsia="ru-RU"/>
        </w:rPr>
        <w:t xml:space="preserve">. № </w:t>
      </w:r>
      <w:r w:rsidR="009152EE">
        <w:rPr>
          <w:rFonts w:ascii="Arial" w:hAnsi="Arial" w:cs="Arial"/>
          <w:b/>
          <w:sz w:val="32"/>
          <w:szCs w:val="32"/>
          <w:lang w:eastAsia="ru-RU"/>
        </w:rPr>
        <w:t>41</w:t>
      </w:r>
    </w:p>
    <w:p w:rsidR="00374B48" w:rsidRDefault="00374B48" w:rsidP="00374B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374B48" w:rsidRDefault="00374B48" w:rsidP="00374B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74B48" w:rsidRDefault="00374B48" w:rsidP="00374B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374B48" w:rsidRDefault="00374B48" w:rsidP="00374B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74B48" w:rsidRDefault="00374B48" w:rsidP="00374B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«КЫРМА»</w:t>
      </w:r>
    </w:p>
    <w:p w:rsidR="00374B48" w:rsidRDefault="00374B48" w:rsidP="00374B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3E0E92" w:rsidRDefault="003E0E92"/>
    <w:p w:rsidR="00374B48" w:rsidRPr="00374B48" w:rsidRDefault="00374B48" w:rsidP="00374B48">
      <w:pPr>
        <w:spacing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374B4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​​ ​​ ​​ ​​ ​​ ​​ ​​​​  ​​ ​​ ​​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​​ </w:t>
      </w:r>
      <w:r w:rsidRPr="00374B4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 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​​ </w:t>
      </w:r>
      <w:r w:rsidRPr="00374B48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 СОЗДАНИИ СОГЛАСИТЕЛЬНОЙ КОМИССИИ ПО УРЕГУЛИРОВАНИЮ ЗАМЕЧАНИЙ, ПОСЛУ</w:t>
      </w:r>
      <w:r w:rsidR="00CC0060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Ж</w:t>
      </w:r>
      <w:bookmarkStart w:id="0" w:name="_GoBack"/>
      <w:bookmarkEnd w:id="0"/>
      <w:r w:rsidRPr="00374B48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ИВШИХ ОСНОВАНИЕМ ДЛЯ ПОДГОТОВКИ ЗАКЛЮЧЕНИЯ ОБ ОТКАЗЕ В СОГЛАСОВАНИИ ПРОЕКТА ВНЕСЕНИЯ ИЗМЕНЕНИЙ В ГЕНЕРАЛЬНЫЙ ПЛАН  МУНИЦИПАЛЬНОГО ОБРАЗОВАНИЯ «КЫРМА»</w:t>
      </w:r>
    </w:p>
    <w:p w:rsidR="00374B48" w:rsidRPr="00374B48" w:rsidRDefault="00374B48" w:rsidP="00374B48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74B4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</w:p>
    <w:p w:rsid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соответствии со статьей 25 Градостроительного кодекса Российской Федерации,  Приказа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заключения Правительства Иркутской области от </w:t>
      </w:r>
      <w:r w:rsidR="00561826"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05.09.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2019 № </w:t>
      </w:r>
      <w:r w:rsidR="00561826"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02-09-4905/19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 отказе в согласовании</w:t>
      </w:r>
      <w:proofErr w:type="gramEnd"/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проекта внесения изменений в генеральный план муниципального образования</w:t>
      </w:r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Кырма</w:t>
      </w:r>
      <w:proofErr w:type="spellEnd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руководствуясь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Кырма</w:t>
      </w:r>
      <w:proofErr w:type="spellEnd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</w:p>
    <w:p w:rsidR="00561826" w:rsidRPr="00374B48" w:rsidRDefault="00561826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ПОСТАНОВЛЯЮ:</w:t>
      </w:r>
    </w:p>
    <w:p w:rsidR="00561826" w:rsidRPr="00374B48" w:rsidRDefault="00561826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74B48" w:rsidRPr="00561826" w:rsidRDefault="00374B48" w:rsidP="005618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Создать согласительную комиссию по урегулированию замечаний, послуживших основанием для подготовки заключения об отказе в согласовании проекта «Внесение изменений в генеральный план муниципального образования</w:t>
      </w:r>
      <w:r w:rsidR="00561826"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="00561826"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Кырма</w:t>
      </w:r>
      <w:proofErr w:type="spellEnd"/>
      <w:r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подготовленног</w:t>
      </w:r>
      <w:proofErr w:type="gramStart"/>
      <w:r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ООО</w:t>
      </w:r>
      <w:proofErr w:type="gramEnd"/>
      <w:r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«Эверест Консалтинг» (далее – Согласительная комиссия).</w:t>
      </w:r>
    </w:p>
    <w:p w:rsidR="00374B48" w:rsidRPr="00561826" w:rsidRDefault="00374B48" w:rsidP="005618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Положение о деятельности Согласительной комиссии согласно приложению № 1 к настоящему постановлению.</w:t>
      </w:r>
    </w:p>
    <w:p w:rsidR="00374B48" w:rsidRPr="00561826" w:rsidRDefault="00374B48" w:rsidP="005618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состав Согласительной комиссии согласно приложению № 2 к настоящему постановлению.</w:t>
      </w:r>
    </w:p>
    <w:p w:rsidR="00374B48" w:rsidRPr="00561826" w:rsidRDefault="00374B48" w:rsidP="005618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регулируются  Приказом Министерства экономического развития Российской Федерации от 21.07.2016 № 460. </w:t>
      </w:r>
    </w:p>
    <w:p w:rsidR="00374B48" w:rsidRPr="00561826" w:rsidRDefault="00374B48" w:rsidP="005618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Опубликовать настоящее постановление и разместить на </w:t>
      </w:r>
      <w:proofErr w:type="gramStart"/>
      <w:r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официальном</w:t>
      </w:r>
      <w:proofErr w:type="gramEnd"/>
      <w:r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интернет-портале органов местного самоуправления муниципального образования..</w:t>
      </w:r>
    </w:p>
    <w:p w:rsidR="00374B48" w:rsidRPr="00561826" w:rsidRDefault="00374B48" w:rsidP="005618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74B48" w:rsidRPr="00561826" w:rsidRDefault="00374B48" w:rsidP="005618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Настоящее постановление вступает в силу со дня его официального опубликования.</w:t>
      </w:r>
    </w:p>
    <w:p w:rsidR="00374B48" w:rsidRPr="00374B48" w:rsidRDefault="00374B48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74B48" w:rsidRPr="00374B48" w:rsidRDefault="00374B48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</w:t>
      </w:r>
      <w:r w:rsidR="00374B48"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муниципального образования </w:t>
      </w:r>
    </w:p>
    <w:p w:rsidR="00374B48" w:rsidRPr="00374B48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В.Б.Хушеев</w:t>
      </w:r>
      <w:proofErr w:type="spellEnd"/>
    </w:p>
    <w:p w:rsidR="00374B48" w:rsidRPr="00374B48" w:rsidRDefault="00374B48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74B48" w:rsidRDefault="00374B48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1826" w:rsidRPr="00374B48" w:rsidRDefault="00561826" w:rsidP="00374B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74B48" w:rsidRPr="00374B48" w:rsidRDefault="00374B48" w:rsidP="00561826">
      <w:pPr>
        <w:spacing w:after="0" w:line="240" w:lineRule="auto"/>
        <w:jc w:val="right"/>
        <w:rPr>
          <w:rFonts w:ascii="Arial" w:eastAsia="Times New Roman" w:hAnsi="Arial" w:cs="Arial"/>
          <w:color w:val="2D2D2D"/>
          <w:kern w:val="36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374B48">
        <w:rPr>
          <w:rFonts w:ascii="Arial" w:eastAsia="Times New Roman" w:hAnsi="Arial" w:cs="Arial"/>
          <w:color w:val="2D2D2D"/>
          <w:kern w:val="36"/>
          <w:sz w:val="24"/>
          <w:szCs w:val="24"/>
          <w:lang w:eastAsia="ru-RU"/>
        </w:rPr>
        <w:t>Приложение № 1</w:t>
      </w:r>
    </w:p>
    <w:p w:rsidR="00374B48" w:rsidRDefault="00374B48" w:rsidP="00561826">
      <w:pPr>
        <w:spacing w:after="0" w:line="240" w:lineRule="auto"/>
        <w:ind w:left="56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постановлению администрации муниципального образования</w:t>
      </w:r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Кырма</w:t>
      </w:r>
      <w:proofErr w:type="spellEnd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 </w:t>
      </w:r>
      <w:r w:rsidR="00221A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09.10</w:t>
      </w:r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2019г. № ​​ </w:t>
      </w:r>
      <w:r w:rsidR="00221A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41</w:t>
      </w:r>
    </w:p>
    <w:p w:rsidR="00561826" w:rsidRPr="00374B48" w:rsidRDefault="00561826" w:rsidP="00561826">
      <w:pPr>
        <w:spacing w:after="0" w:line="240" w:lineRule="auto"/>
        <w:ind w:left="56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74B48" w:rsidRPr="00374B48" w:rsidRDefault="00374B48" w:rsidP="00374B4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74B48" w:rsidRPr="00374B48" w:rsidRDefault="00374B48" w:rsidP="00374B4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ПОЛОЖЕНИЕ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 деятельности согласительной комиссии по урегулированию замечаний, послуживших основанием для подготовки заключения об отказе в согласовании проекта ​​ «Внесение изменений в генеральный план муниципального образования</w:t>
      </w:r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Кырма</w:t>
      </w:r>
      <w:proofErr w:type="spellEnd"/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374B48" w:rsidRPr="00374B48" w:rsidRDefault="00374B48" w:rsidP="00374B4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Согласительная комиссия создаётся с целью урегулирования замечаний, послуживших основанием для подготовки Правительством Иркутской области заключения об отказе в согласовании проекта ​​ внесения изменений в генеральный план муниципального образования</w:t>
      </w:r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«</w:t>
      </w:r>
      <w:proofErr w:type="spellStart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Кырма</w:t>
      </w:r>
      <w:proofErr w:type="spellEnd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(далее - Проект генерального плана).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gramStart"/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21.07.2016 № 460 « 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 субъекта Российской Федерации, нормативными правовыми актами муниципального образования.</w:t>
      </w:r>
      <w:proofErr w:type="gramEnd"/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В состав Согласительной комиссии могут включаться следующие лица: 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представители согласующих и контролирующих органов, которые направили заключения об отказе в согласовании проект генерального плана;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представители заказчика;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представители разработчика проекта (с правом совещательного голоса);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представители Службы по контролю в области градостроительной деятельности Правительства Иркутской области.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Состав Согласительной комиссии утверждается постановлением Администрации муниципального образования. При необходимости в состав комиссии могут вноситься изменения. 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Работа Комиссии осуществляется путем </w:t>
      </w:r>
      <w:r w:rsidRPr="00117C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личного участия ее членов в рассмотрении вопросов (в случае болезни члена Комиссии, а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также по уважительным причинам для участия в ее работе может быть направлено замещающее его лицо).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Организует работу Комиссии и ведет ее заседания председатель Комиссии (в его отсутствие -  уполномоченный председателем член комиссии). Организационно – техническое обеспечение работы Комиссии осуществляет  администраци</w:t>
      </w:r>
      <w:r w:rsidR="00221A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муниципального образования</w:t>
      </w:r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Кырма</w:t>
      </w:r>
      <w:proofErr w:type="spellEnd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Местом работы Согласительной комиссии является:</w:t>
      </w:r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Иркутская область, </w:t>
      </w:r>
      <w:proofErr w:type="spellStart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Баяндаевский</w:t>
      </w:r>
      <w:proofErr w:type="spellEnd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район, </w:t>
      </w:r>
      <w:proofErr w:type="spellStart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Start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.Б</w:t>
      </w:r>
      <w:proofErr w:type="gramEnd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айша</w:t>
      </w:r>
      <w:proofErr w:type="spellEnd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ул.Центральная</w:t>
      </w:r>
      <w:proofErr w:type="spellEnd"/>
      <w:r w:rsidR="0056182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102. 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О дате, времени и месте проведения очередного заседания Комиссии члены Комиссии извещаются не позднее, чем за 3 дня. Срок работы Согласительной комиссии определяется временем необходимым для рассмотрения и урегулирования замечаний, 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послуживших основанием для подготовки заключения об отказе в согласовании проекта генерального плана и составляет не более 3 (трех) месяцев </w:t>
      </w:r>
      <w:proofErr w:type="gramStart"/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даты</w:t>
      </w:r>
      <w:proofErr w:type="gramEnd"/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ее создания.  ​​ ​​ ​​ ​​ ​​ ​​ ​​ ​​ ​​ ​​ ​​ ​​ 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​​ 9. Регламент и порядок работы Согласительной комиссии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9.1.Председатель Согласительной комиссии назначает Секретаря Согласительной комиссии из числа членов комиссии. Секретарь ведёт протокол на каждом заседании Согласительной комиссии.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проекта Генерального плана.  ​​ ​​​​ 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9.3. Заседание Согласительной комиссии считается правомочным, если на нём присутствовало не менее 1/2 от списочного состава комиссии.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администрацией муниципального образования.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9.5. Протокол заседания Согласительной комиссии составляется не позднее 5 (пяти) рабочих дней после закрытия заседания.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9.6.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 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9.7. По результатам своей работы Согласительная комиссия принимает одно из следующих решений: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согласовать проект Генерального плана без внесения в него замечаний, учитывающих замечания, явившиеся основанием для отказа в согласовании проекта, - в случае если в процессе работы Согласительной комиссии замечания согласующих органов были ими отозваны;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согласовать проект Генерального плана с внесением в него изменений, учитывающих все замечания, явившиеся основанием для отказа в согласовании проекта Генерального плана;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согласовать проект Генерального плана при условии исключения из этого проекта материалов по несогласованным вопросам;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отказать в согласовании проекта Генерального плана с указанием мотивов, послуживших основанием принятия такого решения (доработать проект).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10. Результаты работы согласительной комиссии отражаются в </w:t>
      </w:r>
      <w:hyperlink r:id="rId6" w:tgtFrame="Протоколы заседаний" w:history="1">
        <w:r w:rsidRPr="00374B48">
          <w:rPr>
            <w:rFonts w:ascii="Arial" w:eastAsia="Times New Roman" w:hAnsi="Arial" w:cs="Arial"/>
            <w:color w:val="222222"/>
            <w:sz w:val="24"/>
            <w:szCs w:val="24"/>
            <w:lang w:eastAsia="ru-RU"/>
          </w:rPr>
          <w:t>протоколе заседания</w:t>
        </w:r>
      </w:hyperlink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указанной комиссии.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Согласительная комиссия по итогам своей работы представляет Главе муниципального образования: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при принятии решения, указанного в подпункте «а» пункта 9.7 настоящего Положения – подготовленный для утверждения проект генерального плана вместе с протоколом заседания согласительной комиссии, завизированным всеми представителями согласующих органов, включенными в состав согласительной комиссии;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б) при принятии решения, указанного в подпункте «б» пункта 9.7 ​​ настоящего Положения – подготовленный для утверждения проект генерального плана с </w:t>
      </w: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внесенными в него изменениями, завизированный всеми представителями согласующих органов, включенными в состав согласительной комиссии;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при принятии решения, указанного в подпункте «в» пункта 9.7 ​​ настоящего Положения – подготовленный для утверждения проект генерального плана с внесенными в него изменениями, завизированный всеми представителями согласующих органов, включенными в состав согласительной комиссии, и материалы в текстовой форме и в виде карт (схем) по выделенным из проекта несогласованным вопросам. К этим документам может прилагаться план согласования несогласованных вопросов путем подготовки предложений о внесении в генеральный план соответствующих изменений после утверждения этого документа;</w:t>
      </w:r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при принятии решения об отказе в согласовании проекта генерального плана – несогласованный проект генерального плана, заключение об отказе в согласовании проекта генерального плана, материалы в текстовой форме и в виде карт послужившие основанием для принятия такого решения, а также подписанный всеми представителями согласующих органов, включенными в состав согласительной комиссии, протокол заседания согласительной комиссии, на котором принято указанное решение.</w:t>
      </w:r>
      <w:proofErr w:type="gramEnd"/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 </w:t>
      </w:r>
      <w:proofErr w:type="gramStart"/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Глава муниципального образования на основании документов и материалов, представленных Согласительной комиссией, в соответствии со статьями 21 и 25 </w:t>
      </w:r>
      <w:hyperlink r:id="rId7" w:history="1">
        <w:r w:rsidRPr="00374B48">
          <w:rPr>
            <w:rFonts w:ascii="Arial" w:eastAsia="Times New Roman" w:hAnsi="Arial" w:cs="Arial"/>
            <w:color w:val="222222"/>
            <w:sz w:val="24"/>
            <w:szCs w:val="24"/>
            <w:lang w:eastAsia="ru-RU"/>
          </w:rPr>
          <w:t>Градостроительного кодекса</w:t>
        </w:r>
      </w:hyperlink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РФ вправе принять решение о направлении согласованного или несогласованного в определенной части проекта внесения изменений в генеральный план муниципального образования в Думу муниципального образования или отклонении проекта и о направлении его на доработку.</w:t>
      </w:r>
      <w:proofErr w:type="gramEnd"/>
    </w:p>
    <w:p w:rsidR="00374B48" w:rsidRPr="00374B48" w:rsidRDefault="00374B48" w:rsidP="00374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B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Решения Согласительной комиссии могут быть обжалованы в установленном законодательством Российской Федерации порядке.</w:t>
      </w:r>
    </w:p>
    <w:p w:rsidR="00374B48" w:rsidRPr="00374B48" w:rsidRDefault="00374B48" w:rsidP="00374B48">
      <w:pPr>
        <w:spacing w:line="240" w:lineRule="auto"/>
        <w:ind w:left="1560"/>
        <w:outlineLvl w:val="1"/>
        <w:rPr>
          <w:rFonts w:ascii="Times New Roman" w:eastAsia="Times New Roman" w:hAnsi="Times New Roman"/>
          <w:color w:val="2D2D2D"/>
          <w:kern w:val="36"/>
          <w:sz w:val="24"/>
          <w:szCs w:val="24"/>
          <w:lang w:eastAsia="ru-RU"/>
        </w:rPr>
        <w:sectPr w:rsidR="00374B48" w:rsidRPr="00374B48" w:rsidSect="0031304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74B48" w:rsidRPr="00374B48" w:rsidRDefault="00374B48" w:rsidP="00374B48">
      <w:pPr>
        <w:spacing w:line="240" w:lineRule="auto"/>
        <w:jc w:val="center"/>
        <w:outlineLvl w:val="1"/>
        <w:rPr>
          <w:rFonts w:ascii="Times New Roman" w:eastAsia="Times New Roman" w:hAnsi="Times New Roman"/>
          <w:color w:val="2D2D2D"/>
          <w:kern w:val="36"/>
          <w:sz w:val="24"/>
          <w:szCs w:val="24"/>
          <w:lang w:eastAsia="ru-RU"/>
        </w:rPr>
      </w:pPr>
      <w:r w:rsidRPr="00374B48">
        <w:rPr>
          <w:rFonts w:ascii="Times New Roman" w:eastAsia="Times New Roman" w:hAnsi="Times New Roman"/>
          <w:color w:val="2D2D2D"/>
          <w:kern w:val="36"/>
          <w:sz w:val="24"/>
          <w:szCs w:val="24"/>
          <w:lang w:eastAsia="ru-RU"/>
        </w:rPr>
        <w:lastRenderedPageBreak/>
        <w:t>Состав комиссии</w:t>
      </w:r>
    </w:p>
    <w:p w:rsidR="00374B48" w:rsidRPr="00374B48" w:rsidRDefault="00374B48" w:rsidP="00374B48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74B48">
        <w:rPr>
          <w:rFonts w:ascii="Times New Roman" w:eastAsia="Times New Roman" w:hAnsi="Times New Roman"/>
          <w:color w:val="2D2D2D"/>
          <w:kern w:val="36"/>
          <w:sz w:val="24"/>
          <w:szCs w:val="24"/>
          <w:lang w:eastAsia="ru-RU"/>
        </w:rPr>
        <w:t xml:space="preserve">по урегулированию замечаний, послуживших основанием для подготовки заключения об отказе в согласовании проекта ​​ «Внесение изменений в генеральный план </w:t>
      </w:r>
      <w:r w:rsidRPr="00374B4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муниципального образования»</w:t>
      </w:r>
    </w:p>
    <w:p w:rsidR="00374B48" w:rsidRPr="00374B48" w:rsidRDefault="00374B48" w:rsidP="00374B48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6"/>
        <w:gridCol w:w="7309"/>
      </w:tblGrid>
      <w:tr w:rsidR="00374B48" w:rsidRPr="00374B48" w:rsidTr="009F06EA">
        <w:tc>
          <w:tcPr>
            <w:tcW w:w="2036" w:type="dxa"/>
          </w:tcPr>
          <w:p w:rsidR="00374B48" w:rsidRPr="00374B48" w:rsidRDefault="00561826" w:rsidP="00374B48">
            <w:pPr>
              <w:jc w:val="center"/>
              <w:outlineLvl w:val="1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Хушеев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7309" w:type="dxa"/>
          </w:tcPr>
          <w:p w:rsidR="00374B48" w:rsidRPr="00374B48" w:rsidRDefault="00374B48" w:rsidP="00374B48">
            <w:pPr>
              <w:ind w:left="34"/>
              <w:outlineLvl w:val="1"/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</w:pPr>
            <w:r w:rsidRPr="00374B48"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​​ ​​​​ – глава </w:t>
            </w:r>
            <w:r w:rsidRPr="00374B4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муниципального образования</w:t>
            </w:r>
            <w:r w:rsidR="00221A4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21A4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Кырма</w:t>
            </w:r>
            <w:proofErr w:type="spellEnd"/>
            <w:r w:rsidR="00221A4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»</w:t>
            </w:r>
            <w:r w:rsidRPr="00374B48"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, </w:t>
            </w:r>
            <w:r w:rsidRPr="00374B48">
              <w:rPr>
                <w:rFonts w:ascii="Times New Roman" w:eastAsia="Times New Roman" w:hAnsi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374B48" w:rsidRPr="00374B48" w:rsidTr="009F06EA">
        <w:tc>
          <w:tcPr>
            <w:tcW w:w="9345" w:type="dxa"/>
            <w:gridSpan w:val="2"/>
          </w:tcPr>
          <w:p w:rsidR="00374B48" w:rsidRPr="00374B48" w:rsidRDefault="00374B48" w:rsidP="00374B48">
            <w:pPr>
              <w:jc w:val="both"/>
              <w:outlineLvl w:val="1"/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</w:pPr>
            <w:r w:rsidRPr="00374B48">
              <w:rPr>
                <w:rFonts w:ascii="Times New Roman" w:eastAsia="Times New Roman" w:hAnsi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Члены комиссии</w:t>
            </w:r>
            <w:r w:rsidRPr="00374B48"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>:</w:t>
            </w:r>
          </w:p>
        </w:tc>
      </w:tr>
      <w:tr w:rsidR="00374B48" w:rsidRPr="00374B48" w:rsidTr="009F06EA">
        <w:tc>
          <w:tcPr>
            <w:tcW w:w="9345" w:type="dxa"/>
            <w:gridSpan w:val="2"/>
          </w:tcPr>
          <w:p w:rsidR="00374B48" w:rsidRPr="00374B48" w:rsidRDefault="00374B48" w:rsidP="00374B48">
            <w:pPr>
              <w:jc w:val="both"/>
              <w:outlineLvl w:val="1"/>
              <w:rPr>
                <w:rFonts w:ascii="Times New Roman" w:eastAsia="Times New Roman" w:hAnsi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</w:pPr>
            <w:r w:rsidRPr="00374B48">
              <w:rPr>
                <w:rFonts w:ascii="Times New Roman" w:eastAsia="Times New Roman" w:hAnsi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Представители заказчика:</w:t>
            </w:r>
          </w:p>
        </w:tc>
      </w:tr>
      <w:tr w:rsidR="00374B48" w:rsidRPr="00374B48" w:rsidTr="009F06EA">
        <w:tc>
          <w:tcPr>
            <w:tcW w:w="2036" w:type="dxa"/>
          </w:tcPr>
          <w:p w:rsidR="00374B48" w:rsidRPr="00374B48" w:rsidRDefault="00117CFB" w:rsidP="00374B48">
            <w:pPr>
              <w:jc w:val="center"/>
              <w:outlineLvl w:val="1"/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>Ханхабаев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7309" w:type="dxa"/>
          </w:tcPr>
          <w:p w:rsidR="00374B48" w:rsidRPr="00374B48" w:rsidRDefault="00374B48" w:rsidP="00117CFB">
            <w:pPr>
              <w:ind w:firstLine="34"/>
              <w:outlineLvl w:val="1"/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</w:pPr>
            <w:r w:rsidRPr="00374B48"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– </w:t>
            </w:r>
            <w:r w:rsidR="00117CFB"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 главный специалист (спе</w:t>
            </w:r>
            <w:r w:rsidRPr="00374B48"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циалист </w:t>
            </w:r>
            <w:r w:rsidR="00117CFB"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>по имуществу)</w:t>
            </w:r>
            <w:r w:rsidRPr="00374B48">
              <w:rPr>
                <w:rFonts w:ascii="Times New Roman" w:eastAsia="Times New Roman" w:hAnsi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r w:rsidR="00221A4F" w:rsidRPr="00221A4F">
              <w:rPr>
                <w:rFonts w:ascii="Times New Roman" w:eastAsia="Times New Roman" w:hAnsi="Times New Roman"/>
                <w:iCs/>
                <w:color w:val="2D2D2D"/>
                <w:kern w:val="36"/>
                <w:sz w:val="24"/>
                <w:szCs w:val="24"/>
                <w:lang w:eastAsia="ru-RU"/>
              </w:rPr>
              <w:t>АМО «</w:t>
            </w:r>
            <w:proofErr w:type="spellStart"/>
            <w:r w:rsidR="00221A4F" w:rsidRPr="00221A4F">
              <w:rPr>
                <w:rFonts w:ascii="Times New Roman" w:eastAsia="Times New Roman" w:hAnsi="Times New Roman"/>
                <w:iCs/>
                <w:color w:val="2D2D2D"/>
                <w:kern w:val="36"/>
                <w:sz w:val="24"/>
                <w:szCs w:val="24"/>
                <w:lang w:eastAsia="ru-RU"/>
              </w:rPr>
              <w:t>Кырма</w:t>
            </w:r>
            <w:proofErr w:type="spellEnd"/>
            <w:r w:rsidR="00221A4F" w:rsidRPr="00221A4F">
              <w:rPr>
                <w:rFonts w:ascii="Times New Roman" w:eastAsia="Times New Roman" w:hAnsi="Times New Roman"/>
                <w:iCs/>
                <w:color w:val="2D2D2D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74B48" w:rsidRPr="00374B48" w:rsidTr="009F06EA">
        <w:tc>
          <w:tcPr>
            <w:tcW w:w="2036" w:type="dxa"/>
          </w:tcPr>
          <w:p w:rsidR="00374B48" w:rsidRPr="00374B48" w:rsidRDefault="00117CFB" w:rsidP="00374B48">
            <w:pPr>
              <w:jc w:val="center"/>
              <w:outlineLvl w:val="1"/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>Андреева Л.А</w:t>
            </w:r>
          </w:p>
        </w:tc>
        <w:tc>
          <w:tcPr>
            <w:tcW w:w="7309" w:type="dxa"/>
          </w:tcPr>
          <w:p w:rsidR="00374B48" w:rsidRPr="00374B48" w:rsidRDefault="00374B48" w:rsidP="00117CFB">
            <w:pPr>
              <w:ind w:firstLine="34"/>
              <w:outlineLvl w:val="1"/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</w:pPr>
            <w:r w:rsidRPr="00374B48"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- </w:t>
            </w:r>
            <w:r w:rsidR="00117CFB"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 главный специалист (управляющий делами)</w:t>
            </w:r>
            <w:r w:rsidR="00221A4F"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 xml:space="preserve"> АМО «</w:t>
            </w:r>
            <w:proofErr w:type="spellStart"/>
            <w:r w:rsidR="00221A4F"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>Кырма</w:t>
            </w:r>
            <w:proofErr w:type="spellEnd"/>
            <w:r w:rsidR="00221A4F"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74B48" w:rsidRPr="00374B48" w:rsidTr="009F06EA">
        <w:tc>
          <w:tcPr>
            <w:tcW w:w="2036" w:type="dxa"/>
          </w:tcPr>
          <w:p w:rsidR="00374B48" w:rsidRPr="00374B48" w:rsidRDefault="00374B48" w:rsidP="00374B48">
            <w:pPr>
              <w:jc w:val="center"/>
              <w:outlineLvl w:val="1"/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</w:tcPr>
          <w:p w:rsidR="00374B48" w:rsidRPr="00374B48" w:rsidRDefault="00374B48" w:rsidP="00374B48">
            <w:pPr>
              <w:ind w:firstLine="34"/>
              <w:outlineLvl w:val="1"/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</w:tr>
      <w:tr w:rsidR="00374B48" w:rsidRPr="00374B48" w:rsidTr="009F06EA">
        <w:tc>
          <w:tcPr>
            <w:tcW w:w="2036" w:type="dxa"/>
          </w:tcPr>
          <w:p w:rsidR="00374B48" w:rsidRPr="00374B48" w:rsidRDefault="00374B48" w:rsidP="00374B48">
            <w:pPr>
              <w:jc w:val="center"/>
              <w:outlineLvl w:val="1"/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</w:tcPr>
          <w:p w:rsidR="00374B48" w:rsidRPr="00374B48" w:rsidRDefault="00374B48" w:rsidP="00374B48">
            <w:pPr>
              <w:ind w:firstLine="34"/>
              <w:outlineLvl w:val="1"/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</w:pPr>
          </w:p>
        </w:tc>
      </w:tr>
      <w:tr w:rsidR="00374B48" w:rsidRPr="00374B48" w:rsidTr="009F06EA">
        <w:tc>
          <w:tcPr>
            <w:tcW w:w="9345" w:type="dxa"/>
            <w:gridSpan w:val="2"/>
            <w:shd w:val="clear" w:color="auto" w:fill="auto"/>
          </w:tcPr>
          <w:p w:rsidR="00374B48" w:rsidRPr="00374B48" w:rsidRDefault="00374B48" w:rsidP="00374B48">
            <w:pPr>
              <w:jc w:val="both"/>
              <w:outlineLvl w:val="1"/>
              <w:rPr>
                <w:rFonts w:ascii="Times New Roman" w:eastAsia="Times New Roman" w:hAnsi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</w:pPr>
            <w:r w:rsidRPr="00374B48">
              <w:rPr>
                <w:rFonts w:ascii="Times New Roman" w:eastAsia="Times New Roman" w:hAnsi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Представители контролирующих  и согласующих министе</w:t>
            </w:r>
            <w:proofErr w:type="gramStart"/>
            <w:r w:rsidRPr="00374B48">
              <w:rPr>
                <w:rFonts w:ascii="Times New Roman" w:eastAsia="Times New Roman" w:hAnsi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рств Пр</w:t>
            </w:r>
            <w:proofErr w:type="gramEnd"/>
            <w:r w:rsidRPr="00374B48">
              <w:rPr>
                <w:rFonts w:ascii="Times New Roman" w:eastAsia="Times New Roman" w:hAnsi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авительства Иркутской области по необходимости (по согласованию):</w:t>
            </w:r>
          </w:p>
          <w:p w:rsidR="00374B48" w:rsidRPr="00374B48" w:rsidRDefault="00374B48" w:rsidP="00374B48">
            <w:pPr>
              <w:jc w:val="both"/>
              <w:outlineLvl w:val="1"/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</w:pPr>
            <w:r w:rsidRPr="00374B48">
              <w:rPr>
                <w:rFonts w:ascii="Times New Roman" w:eastAsia="Times New Roman" w:hAnsi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374B48">
              <w:rPr>
                <w:rFonts w:ascii="Times New Roman" w:eastAsia="Times New Roman" w:hAnsi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74B48">
              <w:rPr>
                <w:rFonts w:ascii="Times New Roman" w:eastAsia="Times New Roman" w:hAnsi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 xml:space="preserve"> хозяйство Иркутской области</w:t>
            </w:r>
          </w:p>
        </w:tc>
      </w:tr>
      <w:tr w:rsidR="00374B48" w:rsidRPr="00374B48" w:rsidTr="009F06EA">
        <w:tc>
          <w:tcPr>
            <w:tcW w:w="9345" w:type="dxa"/>
            <w:gridSpan w:val="2"/>
          </w:tcPr>
          <w:p w:rsidR="00374B48" w:rsidRPr="00374B48" w:rsidRDefault="00374B48" w:rsidP="00374B48">
            <w:pPr>
              <w:outlineLvl w:val="1"/>
              <w:rPr>
                <w:rFonts w:ascii="Times New Roman" w:eastAsia="Times New Roman" w:hAnsi="Times New Roman"/>
                <w:color w:val="2D2D2D"/>
                <w:kern w:val="36"/>
                <w:sz w:val="24"/>
                <w:szCs w:val="24"/>
                <w:lang w:eastAsia="ru-RU"/>
              </w:rPr>
            </w:pPr>
            <w:r w:rsidRPr="00374B48">
              <w:rPr>
                <w:rFonts w:ascii="Times New Roman" w:eastAsia="Times New Roman" w:hAnsi="Times New Roman"/>
                <w:i/>
                <w:iCs/>
                <w:color w:val="2D2D2D"/>
                <w:kern w:val="36"/>
                <w:sz w:val="24"/>
                <w:szCs w:val="24"/>
                <w:lang w:eastAsia="ru-RU"/>
              </w:rPr>
              <w:t>Представитель разработчика проекта по необходимости (по согласованию);</w:t>
            </w:r>
          </w:p>
        </w:tc>
      </w:tr>
    </w:tbl>
    <w:p w:rsidR="00374B48" w:rsidRDefault="00374B48"/>
    <w:sectPr w:rsidR="0037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00473"/>
    <w:multiLevelType w:val="multilevel"/>
    <w:tmpl w:val="AEAA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3"/>
    <w:rsid w:val="00117CFB"/>
    <w:rsid w:val="001C6400"/>
    <w:rsid w:val="00221A4F"/>
    <w:rsid w:val="002E7113"/>
    <w:rsid w:val="00374B48"/>
    <w:rsid w:val="003E0E92"/>
    <w:rsid w:val="00561826"/>
    <w:rsid w:val="00610839"/>
    <w:rsid w:val="009152EE"/>
    <w:rsid w:val="00C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8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8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2019-10-09T07:27:00Z</cp:lastPrinted>
  <dcterms:created xsi:type="dcterms:W3CDTF">2019-09-18T01:57:00Z</dcterms:created>
  <dcterms:modified xsi:type="dcterms:W3CDTF">2019-10-28T06:45:00Z</dcterms:modified>
</cp:coreProperties>
</file>