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7" w:rsidRDefault="008665E7" w:rsidP="008665E7">
      <w:pPr>
        <w:pStyle w:val="ConsPlus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30</w:t>
      </w:r>
      <w:r>
        <w:rPr>
          <w:rFonts w:ascii="Arial" w:hAnsi="Arial" w:cs="Arial"/>
          <w:sz w:val="32"/>
          <w:szCs w:val="32"/>
        </w:rPr>
        <w:t>.1</w:t>
      </w:r>
      <w:r w:rsidRPr="008665E7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.20</w:t>
      </w:r>
      <w:r w:rsidRPr="008665E7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г. </w:t>
      </w:r>
      <w:r>
        <w:rPr>
          <w:rFonts w:ascii="Arial" w:hAnsi="Arial" w:cs="Arial"/>
          <w:sz w:val="32"/>
          <w:szCs w:val="32"/>
        </w:rPr>
        <w:t>№ 51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8665E7" w:rsidRDefault="008665E7" w:rsidP="008665E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23.12.2019 г. № 29 «О БЮДЖЕТЕ МО «КЫРМА» НА 2020 ГОД И НА ПЛАНОВЫЙ ПЕРИОД 2021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2022 ГОДОВ»</w:t>
      </w:r>
    </w:p>
    <w:p w:rsidR="008665E7" w:rsidRDefault="008665E7" w:rsidP="008665E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665E7" w:rsidRDefault="008665E7" w:rsidP="008665E7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>
        <w:rPr>
          <w:rFonts w:ascii="Arial" w:hAnsi="Arial" w:cs="Arial"/>
          <w:b w:val="0"/>
        </w:rPr>
        <w:t>»,</w:t>
      </w:r>
    </w:p>
    <w:p w:rsidR="008665E7" w:rsidRDefault="008665E7" w:rsidP="008665E7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8665E7" w:rsidRDefault="008665E7" w:rsidP="008665E7">
      <w:pPr>
        <w:pStyle w:val="ConsPlusTitle"/>
        <w:jc w:val="center"/>
        <w:rPr>
          <w:rFonts w:ascii="Arial" w:hAnsi="Arial" w:cs="Arial"/>
        </w:rPr>
      </w:pPr>
    </w:p>
    <w:p w:rsidR="008665E7" w:rsidRDefault="008665E7" w:rsidP="008665E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8665E7" w:rsidRDefault="008665E7" w:rsidP="008665E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и дополнения (приложения 1, 4, 6, 8) в решение Думы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23.12.2019г. № 29 «О бюджете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8665E7" w:rsidRDefault="008665E7" w:rsidP="008665E7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на 2020 год и на плановый период 2021 и 2022 годов» на 2020 год по расходам в сумме 10 603,3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и по доходам в сумме 9 340,0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, с превышением расходов над доходами 5% или в сумме 1 263,3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утвержденного объема безвозмездных поступлений и с учетом остатка на 01.01.2020 года в сумме 1 213,2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8665E7" w:rsidRDefault="008665E7" w:rsidP="008665E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23.12.2019 года № 29 «О бюджете на 2020 год и на плановый период 2021 и 2022 годов» в новой редакции (приложения к настоящему решению).</w:t>
      </w:r>
    </w:p>
    <w:p w:rsidR="008665E7" w:rsidRDefault="008665E7" w:rsidP="008665E7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на официальном сайте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8665E7" w:rsidRDefault="008665E7" w:rsidP="008665E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665E7" w:rsidRDefault="008665E7" w:rsidP="008665E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665E7" w:rsidRDefault="008665E7" w:rsidP="008665E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8665E7" w:rsidRDefault="008665E7" w:rsidP="008665E7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65E7" w:rsidRDefault="008665E7" w:rsidP="008665E7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                    </w:t>
      </w:r>
    </w:p>
    <w:p w:rsidR="008665E7" w:rsidRDefault="008665E7" w:rsidP="008665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8665E7" w:rsidRDefault="008665E7" w:rsidP="008665E7">
      <w:pPr>
        <w:ind w:firstLine="0"/>
        <w:rPr>
          <w:sz w:val="24"/>
          <w:szCs w:val="24"/>
        </w:rPr>
      </w:pPr>
    </w:p>
    <w:p w:rsidR="008665E7" w:rsidRDefault="008665E7" w:rsidP="008665E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администрации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</w:t>
      </w:r>
    </w:p>
    <w:p w:rsidR="008665E7" w:rsidRDefault="008665E7" w:rsidP="008665E7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Л.А.Андреева</w:t>
      </w:r>
      <w:proofErr w:type="spellEnd"/>
    </w:p>
    <w:p w:rsidR="00E20841" w:rsidRDefault="00C64E02"/>
    <w:p w:rsidR="008665E7" w:rsidRDefault="008665E7"/>
    <w:p w:rsidR="008665E7" w:rsidRDefault="008665E7"/>
    <w:p w:rsidR="008665E7" w:rsidRDefault="008665E7"/>
    <w:p w:rsidR="008665E7" w:rsidRDefault="008665E7"/>
    <w:p w:rsidR="008665E7" w:rsidRDefault="008665E7"/>
    <w:tbl>
      <w:tblPr>
        <w:tblpPr w:leftFromText="180" w:rightFromText="180" w:vertAnchor="text" w:horzAnchor="margin" w:tblpXSpec="center" w:tblpY="-1132"/>
        <w:tblW w:w="10881" w:type="dxa"/>
        <w:tblLayout w:type="fixed"/>
        <w:tblLook w:val="04A0" w:firstRow="1" w:lastRow="0" w:firstColumn="1" w:lastColumn="0" w:noHBand="0" w:noVBand="1"/>
      </w:tblPr>
      <w:tblGrid>
        <w:gridCol w:w="6536"/>
        <w:gridCol w:w="235"/>
        <w:gridCol w:w="2976"/>
        <w:gridCol w:w="1134"/>
      </w:tblGrid>
      <w:tr w:rsidR="00C64E02" w:rsidRPr="008665E7" w:rsidTr="00C64E02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02" w:rsidRPr="008665E7" w:rsidTr="00C64E02">
        <w:trPr>
          <w:trHeight w:val="360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02" w:rsidRPr="008665E7" w:rsidTr="00C64E02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02" w:rsidRPr="008665E7" w:rsidTr="00C64E02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02" w:rsidRPr="008665E7" w:rsidTr="00C64E02">
        <w:trPr>
          <w:trHeight w:val="360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86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02" w:rsidRPr="008665E7" w:rsidTr="00C64E02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C64E02" w:rsidRPr="008665E7" w:rsidTr="00C64E02">
        <w:trPr>
          <w:trHeight w:val="315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от 30.10.2020г №51</w:t>
            </w:r>
          </w:p>
        </w:tc>
      </w:tr>
      <w:tr w:rsidR="00C64E02" w:rsidRPr="008665E7" w:rsidTr="00C64E02">
        <w:trPr>
          <w:trHeight w:val="315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 ДОХОДОВ  В БЮДЖЕТ МО "</w:t>
            </w:r>
            <w:proofErr w:type="spellStart"/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Кырма</w:t>
            </w:r>
            <w:proofErr w:type="spellEnd"/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 НА 2020 ГОД</w:t>
            </w:r>
          </w:p>
        </w:tc>
      </w:tr>
      <w:tr w:rsidR="00C64E02" w:rsidRPr="008665E7" w:rsidTr="00C64E02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64E02" w:rsidRPr="008665E7" w:rsidTr="00C64E02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64E02" w:rsidRPr="008665E7" w:rsidTr="00C64E02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1 002,6</w:t>
            </w:r>
          </w:p>
        </w:tc>
      </w:tr>
      <w:tr w:rsidR="00C64E02" w:rsidRPr="008665E7" w:rsidTr="00C64E02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108,9</w:t>
            </w:r>
          </w:p>
        </w:tc>
      </w:tr>
      <w:tr w:rsidR="00C64E02" w:rsidRPr="008665E7" w:rsidTr="00C64E02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64E02" w:rsidRPr="008665E7" w:rsidTr="00C64E02">
        <w:trPr>
          <w:trHeight w:val="14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6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C64E02" w:rsidRPr="008665E7" w:rsidTr="00C64E02">
        <w:trPr>
          <w:trHeight w:val="2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4E02" w:rsidRPr="008665E7" w:rsidTr="00C64E02">
        <w:trPr>
          <w:trHeight w:val="10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4E02" w:rsidRPr="008665E7" w:rsidTr="00C64E02">
        <w:trPr>
          <w:trHeight w:val="6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,У</w:t>
            </w:r>
            <w:proofErr w:type="gramEnd"/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СЛУГИ) РЕАЛИЗУЕМЫЕ НА ТЕРРИТОРИИ РФ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598,9</w:t>
            </w:r>
          </w:p>
        </w:tc>
      </w:tr>
      <w:tr w:rsidR="00C64E02" w:rsidRPr="008665E7" w:rsidTr="00C64E02">
        <w:trPr>
          <w:trHeight w:val="12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275,8</w:t>
            </w:r>
          </w:p>
        </w:tc>
      </w:tr>
      <w:tr w:rsidR="00C64E02" w:rsidRPr="008665E7" w:rsidTr="00C64E02">
        <w:trPr>
          <w:trHeight w:val="15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1,5</w:t>
            </w:r>
          </w:p>
        </w:tc>
      </w:tr>
      <w:tr w:rsidR="00C64E02" w:rsidRPr="008665E7" w:rsidTr="00C64E02">
        <w:trPr>
          <w:trHeight w:val="12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358,5</w:t>
            </w:r>
          </w:p>
        </w:tc>
      </w:tr>
      <w:tr w:rsidR="00C64E02" w:rsidRPr="008665E7" w:rsidTr="00C64E02">
        <w:trPr>
          <w:trHeight w:val="13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-36,9</w:t>
            </w:r>
          </w:p>
        </w:tc>
      </w:tr>
      <w:tr w:rsidR="00C64E02" w:rsidRPr="008665E7" w:rsidTr="00C64E0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C64E02" w:rsidRPr="008665E7" w:rsidTr="00C64E0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C64E02" w:rsidRPr="008665E7" w:rsidTr="00C64E0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169,3</w:t>
            </w:r>
          </w:p>
        </w:tc>
      </w:tr>
      <w:tr w:rsidR="00C64E02" w:rsidRPr="008665E7" w:rsidTr="00C64E02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C64E02" w:rsidRPr="008665E7" w:rsidTr="00C64E02">
        <w:trPr>
          <w:trHeight w:val="97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0,2</w:t>
            </w:r>
          </w:p>
        </w:tc>
      </w:tr>
      <w:tr w:rsidR="00C64E02" w:rsidRPr="008665E7" w:rsidTr="00C64E0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169,1</w:t>
            </w:r>
          </w:p>
        </w:tc>
      </w:tr>
      <w:tr w:rsidR="00C64E02" w:rsidRPr="008665E7" w:rsidTr="00C64E02">
        <w:trPr>
          <w:trHeight w:val="12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78,2</w:t>
            </w:r>
          </w:p>
        </w:tc>
      </w:tr>
      <w:tr w:rsidR="00C64E02" w:rsidRPr="008665E7" w:rsidTr="00C64E02">
        <w:trPr>
          <w:trHeight w:val="13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C64E02" w:rsidRPr="008665E7" w:rsidTr="00C64E02">
        <w:trPr>
          <w:trHeight w:val="12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000 1 08 04020 10 1000 110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12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11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16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16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14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E02" w:rsidRPr="008665E7" w:rsidTr="00C64E02">
        <w:trPr>
          <w:trHeight w:val="3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66,5</w:t>
            </w:r>
          </w:p>
        </w:tc>
      </w:tr>
      <w:tr w:rsidR="00C64E02" w:rsidRPr="008665E7" w:rsidTr="00C64E0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8 337,4</w:t>
            </w:r>
          </w:p>
        </w:tc>
      </w:tr>
      <w:tr w:rsidR="00C64E02" w:rsidRPr="008665E7" w:rsidTr="00C64E02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8 337,4</w:t>
            </w:r>
          </w:p>
        </w:tc>
      </w:tr>
      <w:tr w:rsidR="00C64E02" w:rsidRPr="008665E7" w:rsidTr="00C64E02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5 989,9</w:t>
            </w:r>
          </w:p>
        </w:tc>
      </w:tr>
      <w:tr w:rsidR="00C64E02" w:rsidRPr="008665E7" w:rsidTr="00C64E0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</w:tr>
      <w:tr w:rsidR="00C64E02" w:rsidRPr="008665E7" w:rsidTr="00C64E0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5 686,6</w:t>
            </w:r>
          </w:p>
        </w:tc>
      </w:tr>
      <w:tr w:rsidR="00C64E02" w:rsidRPr="008665E7" w:rsidTr="00C64E02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2 212,7</w:t>
            </w:r>
          </w:p>
        </w:tc>
      </w:tr>
      <w:tr w:rsidR="00C64E02" w:rsidRPr="008665E7" w:rsidTr="00C64E02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2 168,8</w:t>
            </w:r>
          </w:p>
        </w:tc>
      </w:tr>
      <w:tr w:rsidR="00C64E02" w:rsidRPr="008665E7" w:rsidTr="00C64E02">
        <w:trPr>
          <w:trHeight w:val="3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C64E02" w:rsidRPr="008665E7" w:rsidTr="00C64E02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C64E02" w:rsidRPr="008665E7" w:rsidTr="00C64E02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4E02" w:rsidRPr="008665E7" w:rsidTr="00C64E02">
        <w:trPr>
          <w:trHeight w:val="3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43,90</w:t>
            </w:r>
          </w:p>
        </w:tc>
      </w:tr>
      <w:tr w:rsidR="00C64E02" w:rsidRPr="008665E7" w:rsidTr="00C64E02">
        <w:trPr>
          <w:trHeight w:val="13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</w:tr>
      <w:tr w:rsidR="00C64E02" w:rsidRPr="008665E7" w:rsidTr="00C64E0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8665E7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9 340,0</w:t>
            </w:r>
          </w:p>
        </w:tc>
      </w:tr>
    </w:tbl>
    <w:p w:rsidR="008665E7" w:rsidRDefault="008665E7"/>
    <w:p w:rsidR="008665E7" w:rsidRDefault="008665E7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C64E02" w:rsidRDefault="00C64E02"/>
    <w:p w:rsidR="008665E7" w:rsidRDefault="008665E7" w:rsidP="008665E7">
      <w:pPr>
        <w:tabs>
          <w:tab w:val="left" w:pos="7685"/>
        </w:tabs>
        <w:ind w:left="-709" w:right="991" w:firstLine="0"/>
      </w:pPr>
    </w:p>
    <w:tbl>
      <w:tblPr>
        <w:tblW w:w="1108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8"/>
        <w:gridCol w:w="780"/>
        <w:gridCol w:w="1180"/>
        <w:gridCol w:w="2040"/>
      </w:tblGrid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от 30.10.2020г № 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C64E02" w:rsidRPr="00C64E02" w:rsidTr="00C64E02">
        <w:trPr>
          <w:trHeight w:val="315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 РАСХОДОВ БЮДЖЕТОВ НА 2020 ГОД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4 879,80 </w:t>
            </w:r>
          </w:p>
        </w:tc>
      </w:tr>
      <w:tr w:rsidR="00C64E02" w:rsidRPr="00C64E02" w:rsidTr="00C64E02">
        <w:trPr>
          <w:trHeight w:val="600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C64E02" w:rsidRPr="00C64E02" w:rsidTr="00C64E02">
        <w:trPr>
          <w:trHeight w:val="6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C64E02" w:rsidRPr="00C64E02" w:rsidTr="00C64E02">
        <w:trPr>
          <w:trHeight w:val="73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844,0   </w:t>
            </w:r>
          </w:p>
        </w:tc>
      </w:tr>
      <w:tr w:rsidR="00C64E02" w:rsidRPr="00C64E02" w:rsidTr="00C64E02">
        <w:trPr>
          <w:trHeight w:val="73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4 026,1   </w:t>
            </w:r>
          </w:p>
        </w:tc>
      </w:tr>
      <w:tr w:rsidR="00C64E02" w:rsidRPr="00C64E02" w:rsidTr="00C64E02">
        <w:trPr>
          <w:trHeight w:val="64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4 026,1   </w:t>
            </w:r>
          </w:p>
        </w:tc>
      </w:tr>
      <w:tr w:rsidR="00C64E02" w:rsidRPr="00C64E02" w:rsidTr="00C64E02">
        <w:trPr>
          <w:trHeight w:val="630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4 026,1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4,7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134,1   </w:t>
            </w:r>
          </w:p>
        </w:tc>
      </w:tr>
      <w:tr w:rsidR="00C64E02" w:rsidRPr="00C64E02" w:rsidTr="00C64E02">
        <w:trPr>
          <w:trHeight w:val="64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134,1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1 431,6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1 430,6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130,1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106,8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23,3   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1 988,7   </w:t>
            </w:r>
          </w:p>
        </w:tc>
      </w:tr>
      <w:tr w:rsidR="00C64E02" w:rsidRPr="00C64E02" w:rsidTr="00C64E02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1 988,7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1 533,1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1 533,1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143,4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143,4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25,0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25,0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1,0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C64E02" w:rsidRPr="00C64E02" w:rsidTr="00C64E02">
        <w:trPr>
          <w:trHeight w:val="990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336,5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336,5   </w:t>
            </w:r>
          </w:p>
        </w:tc>
      </w:tr>
      <w:tr w:rsidR="00C64E02" w:rsidRPr="00C64E02" w:rsidTr="00C64E02">
        <w:trPr>
          <w:trHeight w:val="315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10 603,3   </w:t>
            </w:r>
          </w:p>
        </w:tc>
      </w:tr>
      <w:bookmarkEnd w:id="0"/>
    </w:tbl>
    <w:p w:rsidR="00C64E02" w:rsidRDefault="00C64E02" w:rsidP="008665E7">
      <w:pPr>
        <w:tabs>
          <w:tab w:val="left" w:pos="7685"/>
        </w:tabs>
        <w:ind w:left="-709" w:right="991" w:firstLine="0"/>
      </w:pPr>
    </w:p>
    <w:p w:rsidR="00C64E02" w:rsidRDefault="00C64E02" w:rsidP="008665E7">
      <w:pPr>
        <w:tabs>
          <w:tab w:val="left" w:pos="7685"/>
        </w:tabs>
        <w:ind w:left="-709" w:right="991" w:firstLine="0"/>
      </w:pPr>
    </w:p>
    <w:p w:rsidR="00C64E02" w:rsidRDefault="00C64E02" w:rsidP="008665E7">
      <w:pPr>
        <w:tabs>
          <w:tab w:val="left" w:pos="7685"/>
        </w:tabs>
        <w:ind w:left="-709" w:right="991" w:firstLine="0"/>
      </w:pPr>
    </w:p>
    <w:tbl>
      <w:tblPr>
        <w:tblW w:w="10957" w:type="dxa"/>
        <w:tblInd w:w="-885" w:type="dxa"/>
        <w:tblLook w:val="04A0" w:firstRow="1" w:lastRow="0" w:firstColumn="1" w:lastColumn="0" w:noHBand="0" w:noVBand="1"/>
      </w:tblPr>
      <w:tblGrid>
        <w:gridCol w:w="6663"/>
        <w:gridCol w:w="964"/>
        <w:gridCol w:w="1306"/>
        <w:gridCol w:w="964"/>
        <w:gridCol w:w="1060"/>
      </w:tblGrid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к Решению Думы МО "</w:t>
            </w:r>
            <w:proofErr w:type="spellStart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Кырма</w:t>
            </w:r>
            <w:proofErr w:type="spellEnd"/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 внесении изменений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бюджет  на  2020 год   и </w:t>
            </w:r>
            <w:proofErr w:type="gramStart"/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 2021 и 2022 годов"</w:t>
            </w:r>
          </w:p>
        </w:tc>
      </w:tr>
      <w:tr w:rsidR="00C64E02" w:rsidRPr="00C64E02" w:rsidTr="00C64E02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02">
              <w:rPr>
                <w:rFonts w:ascii="Times New Roman" w:hAnsi="Times New Roman" w:cs="Times New Roman"/>
                <w:sz w:val="24"/>
                <w:szCs w:val="24"/>
              </w:rPr>
              <w:t>от 30.10.2020г № 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64E02" w:rsidRPr="00C64E02" w:rsidTr="00C64E02">
        <w:trPr>
          <w:trHeight w:val="255"/>
        </w:trPr>
        <w:tc>
          <w:tcPr>
            <w:tcW w:w="10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64E02" w:rsidRPr="00C64E02" w:rsidTr="00C64E02">
        <w:trPr>
          <w:trHeight w:val="255"/>
        </w:trPr>
        <w:tc>
          <w:tcPr>
            <w:tcW w:w="10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64E02" w:rsidRPr="00C64E02" w:rsidTr="00C64E02">
        <w:trPr>
          <w:trHeight w:val="255"/>
        </w:trPr>
        <w:tc>
          <w:tcPr>
            <w:tcW w:w="10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E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2020 ГОД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64E02">
              <w:rPr>
                <w:rFonts w:ascii="Times New Roman" w:hAnsi="Times New Roman" w:cs="Times New Roman"/>
              </w:rPr>
              <w:t>тыс</w:t>
            </w:r>
            <w:proofErr w:type="gramStart"/>
            <w:r w:rsidRPr="00C64E02">
              <w:rPr>
                <w:rFonts w:ascii="Times New Roman" w:hAnsi="Times New Roman" w:cs="Times New Roman"/>
              </w:rPr>
              <w:t>.р</w:t>
            </w:r>
            <w:proofErr w:type="gramEnd"/>
            <w:r w:rsidRPr="00C64E02">
              <w:rPr>
                <w:rFonts w:ascii="Times New Roman" w:hAnsi="Times New Roman" w:cs="Times New Roman"/>
              </w:rPr>
              <w:t>уб</w:t>
            </w:r>
            <w:proofErr w:type="spellEnd"/>
            <w:r w:rsidRPr="00C64E02">
              <w:rPr>
                <w:rFonts w:ascii="Times New Roman" w:hAnsi="Times New Roman" w:cs="Times New Roman"/>
              </w:rPr>
              <w:t>.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4879,80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844,00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844,00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844,00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648,20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E02">
              <w:rPr>
                <w:rFonts w:ascii="Times New Roman" w:hAnsi="Times New Roman" w:cs="Times New Roman"/>
              </w:rPr>
              <w:t>C</w:t>
            </w:r>
            <w:proofErr w:type="gramEnd"/>
            <w:r w:rsidRPr="00C64E02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64E02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195,80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4026,10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3637,40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3637,40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2793,80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E02">
              <w:rPr>
                <w:rFonts w:ascii="Times New Roman" w:hAnsi="Times New Roman" w:cs="Times New Roman"/>
              </w:rPr>
              <w:t>C</w:t>
            </w:r>
            <w:proofErr w:type="gramEnd"/>
            <w:r w:rsidRPr="00C64E02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64E02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843,60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361,40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361,40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361,40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27,30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27,30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8,20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4,70</w:t>
            </w:r>
          </w:p>
        </w:tc>
      </w:tr>
      <w:tr w:rsidR="00C64E02" w:rsidRPr="00C64E02" w:rsidTr="00C64E02">
        <w:trPr>
          <w:trHeight w:val="127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МП «Профилактика наркомании и токсикомании" на 2019-2022 года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МП "Труд и занятость населения" на 2019 - 2022 годы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121,30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93,20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4E02">
              <w:rPr>
                <w:rFonts w:ascii="Times New Roman" w:hAnsi="Times New Roman" w:cs="Times New Roman"/>
              </w:rPr>
              <w:t>C</w:t>
            </w:r>
            <w:proofErr w:type="gramEnd"/>
            <w:r w:rsidRPr="00C64E02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C64E02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12,80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1431,60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1430,60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1430,60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1430,60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1430,60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C64E02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C64E02">
              <w:rPr>
                <w:rFonts w:ascii="Times New Roman" w:hAnsi="Times New Roman" w:cs="Times New Roman"/>
              </w:rPr>
              <w:t>,р</w:t>
            </w:r>
            <w:proofErr w:type="gramEnd"/>
            <w:r w:rsidRPr="00C64E02">
              <w:rPr>
                <w:rFonts w:ascii="Times New Roman" w:hAnsi="Times New Roman" w:cs="Times New Roman"/>
              </w:rPr>
              <w:t>абот</w:t>
            </w:r>
            <w:proofErr w:type="spellEnd"/>
            <w:r w:rsidRPr="00C64E02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0,00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9930200000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9930249999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130,10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58,80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58,80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58,80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58,80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48,00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48,00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48,00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48,00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23,30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23,30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23,30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23,30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1988,70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1988,70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1988,70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1988,70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1533,10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1075,10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1075,10</w:t>
            </w:r>
          </w:p>
        </w:tc>
      </w:tr>
      <w:tr w:rsidR="00C64E02" w:rsidRPr="00C64E02" w:rsidTr="00C64E02">
        <w:trPr>
          <w:trHeight w:val="76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1075,10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154,10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154,10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154,10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64E02">
              <w:rPr>
                <w:rFonts w:ascii="Arial CYR" w:hAnsi="Arial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303,90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64E02">
              <w:rPr>
                <w:rFonts w:ascii="Arial CYR" w:hAnsi="Arial CYR" w:cs="Arial CY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303,90</w:t>
            </w:r>
          </w:p>
        </w:tc>
      </w:tr>
      <w:tr w:rsidR="00C64E02" w:rsidRPr="00C64E02" w:rsidTr="00C64E02">
        <w:trPr>
          <w:trHeight w:val="76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64E02">
              <w:rPr>
                <w:rFonts w:ascii="Arial CYR" w:hAnsi="Arial CYR" w:cs="Arial CY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303,90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143,40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143,40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143,40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143,40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25,00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25,00</w:t>
            </w:r>
          </w:p>
        </w:tc>
      </w:tr>
      <w:tr w:rsidR="00C64E02" w:rsidRPr="00C64E02" w:rsidTr="00C64E02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64E02" w:rsidRPr="00C64E02" w:rsidTr="00C64E02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336,50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E0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336,50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336,50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E0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E02">
              <w:rPr>
                <w:rFonts w:ascii="Times New Roman" w:hAnsi="Times New Roman" w:cs="Times New Roman"/>
              </w:rPr>
              <w:t>336,50</w:t>
            </w:r>
          </w:p>
        </w:tc>
      </w:tr>
      <w:tr w:rsidR="00C64E02" w:rsidRPr="00C64E02" w:rsidTr="00C64E0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02" w:rsidRPr="00C64E02" w:rsidRDefault="00C64E02" w:rsidP="00C64E0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E02">
              <w:rPr>
                <w:rFonts w:ascii="Times New Roman" w:hAnsi="Times New Roman" w:cs="Times New Roman"/>
                <w:b/>
                <w:bCs/>
              </w:rPr>
              <w:t>10603,30</w:t>
            </w:r>
          </w:p>
        </w:tc>
      </w:tr>
    </w:tbl>
    <w:p w:rsidR="00C64E02" w:rsidRDefault="00C64E02" w:rsidP="008665E7">
      <w:pPr>
        <w:tabs>
          <w:tab w:val="left" w:pos="7685"/>
        </w:tabs>
        <w:ind w:left="-709" w:right="991" w:firstLine="0"/>
      </w:pPr>
    </w:p>
    <w:p w:rsidR="00C64E02" w:rsidRDefault="00C64E02" w:rsidP="008665E7">
      <w:pPr>
        <w:tabs>
          <w:tab w:val="left" w:pos="7685"/>
        </w:tabs>
        <w:ind w:left="-709" w:right="991" w:firstLine="0"/>
      </w:pPr>
    </w:p>
    <w:p w:rsidR="00C64E02" w:rsidRDefault="00C64E02" w:rsidP="008665E7">
      <w:pPr>
        <w:tabs>
          <w:tab w:val="left" w:pos="7685"/>
        </w:tabs>
        <w:ind w:left="-709" w:right="991" w:firstLine="0"/>
      </w:pPr>
    </w:p>
    <w:p w:rsidR="00C64E02" w:rsidRDefault="00C64E02" w:rsidP="008665E7">
      <w:pPr>
        <w:tabs>
          <w:tab w:val="left" w:pos="7685"/>
        </w:tabs>
        <w:ind w:left="-709" w:right="991" w:firstLine="0"/>
      </w:pPr>
    </w:p>
    <w:tbl>
      <w:tblPr>
        <w:tblW w:w="1043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7"/>
        <w:gridCol w:w="871"/>
        <w:gridCol w:w="871"/>
        <w:gridCol w:w="1167"/>
        <w:gridCol w:w="885"/>
        <w:gridCol w:w="859"/>
      </w:tblGrid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Приложение 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Решению Думы МО "</w:t>
            </w:r>
            <w:proofErr w:type="spellStart"/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Кырма</w:t>
            </w:r>
            <w:proofErr w:type="spellEnd"/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"О  внесении изменений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бюджет  на  2020 год   и </w:t>
            </w:r>
            <w:proofErr w:type="gramStart"/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плановый период 2021 и 2022 годов"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30.10.2020г № 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РАСПРЕДЕЛЕНИЕ БЮДЖЕТНЫХ АССИГНОВАНИЙ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ПО РАЗДЕЛАМ, ПОДРАЗДЕЛАМ, ЦЕЛЕВЫМ СТАТЬЯМ И ВИДАМ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КЛАССИФИКАЦИИ РАСХОДОВ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 ВЕДОМСТВЕННОЙ СТРУКТУРЕ РАСХОДОВ НА 2020 ГОД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                Наименование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7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4879,80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844,00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9910100000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844,00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648,20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траховые</w:t>
            </w:r>
            <w:proofErr w:type="spell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взносы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9910140110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195,80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4026,10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3637,40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3637,40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2793,80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траховые</w:t>
            </w:r>
            <w:proofErr w:type="spell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взносы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843,60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361,40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361,40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361,40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27,30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8,20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8,90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10,20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Обеспечение выборов и референдумов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0107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9910640190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9910640190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9910640190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9910300000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9910349120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9900000000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9920100000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9920173150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МП «Профилактика наркомании и токсикомании" на 2019-2022 года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9930800000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9930849999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"Труд и занятость населения" на 2019 - 2022 годы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9930900000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9930949999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9930949999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9930949999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0203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9920200000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Фонд оплаты труда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93,20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C</w:t>
            </w:r>
            <w:proofErr w:type="gram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траховые</w:t>
            </w:r>
            <w:proofErr w:type="spell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взносы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28,10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9920251180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1431,60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"Развитие сети автомобильных дорог общего пользования"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0409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9930100000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1430,60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1430,60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1430,60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9930149999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1430,60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0412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9930200000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9930249999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58,80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58,80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9930300000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48,00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99303S2370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99303S2370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99303S2370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23,30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0600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1988,70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0605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99304S2971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99304S2971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1988,70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99304S2971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1988,70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99304S2971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1988,70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1533,10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Дома культуры 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1075,10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1075,10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9930540590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1075,10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Дома культуры 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9930500000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154,10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99305S2370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154,10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9930600000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303,90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303,90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9930640590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303,90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143,40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9910400000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143,40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9910443060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143,40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МП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9930Г00000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9930Г49999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9930Г49999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9930Г49999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9910240190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730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336,50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9920400000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336,50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336,50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9920441040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336,50</w:t>
            </w:r>
          </w:p>
        </w:tc>
      </w:tr>
      <w:tr w:rsidR="00C64E02" w:rsidRPr="00C64E02" w:rsidTr="00C64E0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E02" w:rsidRPr="00C64E02" w:rsidRDefault="00C64E02" w:rsidP="00C64E02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64E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10603,30</w:t>
            </w:r>
          </w:p>
        </w:tc>
      </w:tr>
    </w:tbl>
    <w:p w:rsidR="00C64E02" w:rsidRDefault="00C64E02" w:rsidP="008665E7">
      <w:pPr>
        <w:tabs>
          <w:tab w:val="left" w:pos="7685"/>
        </w:tabs>
        <w:ind w:left="-709" w:right="991" w:firstLine="0"/>
      </w:pPr>
    </w:p>
    <w:sectPr w:rsidR="00C64E02" w:rsidSect="008665E7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D"/>
    <w:rsid w:val="006228A7"/>
    <w:rsid w:val="008665E7"/>
    <w:rsid w:val="00A551FD"/>
    <w:rsid w:val="00A61E8B"/>
    <w:rsid w:val="00C6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2020-11-02T02:03:00Z</dcterms:created>
  <dcterms:modified xsi:type="dcterms:W3CDTF">2020-11-02T02:25:00Z</dcterms:modified>
</cp:coreProperties>
</file>