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24" w:rsidRDefault="00271824" w:rsidP="008608FE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824" w:rsidRDefault="009E4F6A" w:rsidP="00271824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31.05.2019г. № </w:t>
      </w:r>
      <w:r w:rsidR="005072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</w:t>
      </w:r>
    </w:p>
    <w:p w:rsidR="00271824" w:rsidRDefault="00271824" w:rsidP="00271824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71824" w:rsidRDefault="00271824" w:rsidP="00271824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71824" w:rsidRDefault="00271824" w:rsidP="00271824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271824" w:rsidRDefault="00271824" w:rsidP="002718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271824" w:rsidRDefault="00271824" w:rsidP="002718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  <w:bookmarkStart w:id="0" w:name="_GoBack"/>
      <w:bookmarkEnd w:id="0"/>
    </w:p>
    <w:p w:rsidR="00271824" w:rsidRDefault="00271824" w:rsidP="002718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71824" w:rsidRDefault="00271824" w:rsidP="00271824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271824" w:rsidRDefault="00271824" w:rsidP="0027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МО «КЫРМА» О БЮДЖЕТЕ НА 2019 ГОД И ПЛАНОВЫЙ ПЕРИОД 2020, 2021ГГ.</w:t>
      </w:r>
    </w:p>
    <w:p w:rsidR="00271824" w:rsidRDefault="00271824" w:rsidP="0027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решила:</w:t>
      </w:r>
    </w:p>
    <w:p w:rsidR="00271824" w:rsidRDefault="00271824" w:rsidP="00271824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и дополнение в решение Думы  «О бюджете на 2019 год и плановый период 2020,2021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от 31.01.2019г.  за № 12 Общий объем доходов бюджета составляет 6422,2 тыс. руб., в том числе безвозмездное поступление 5088,8 тыс. руб., общий объем расходов бюджета 6795,6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., размер дефицита бюджета составляет 266,4тыс.руб..</w:t>
      </w:r>
    </w:p>
    <w:p w:rsidR="00271824" w:rsidRDefault="00271824" w:rsidP="005E6486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82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увеличение объема доходов </w:t>
      </w:r>
      <w:r w:rsidR="009E4F6A">
        <w:rPr>
          <w:rFonts w:ascii="Arial" w:eastAsia="Times New Roman" w:hAnsi="Arial" w:cs="Arial"/>
          <w:sz w:val="24"/>
          <w:szCs w:val="24"/>
          <w:lang w:eastAsia="ru-RU"/>
        </w:rPr>
        <w:t>дотации бюджетам поселений на выравнивание уровня бюджетной обеспеченности из районного бюджета</w:t>
      </w:r>
      <w:r w:rsidRPr="0027182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9E4F6A">
        <w:rPr>
          <w:rFonts w:ascii="Arial" w:eastAsia="Times New Roman" w:hAnsi="Arial" w:cs="Arial"/>
          <w:sz w:val="24"/>
          <w:szCs w:val="24"/>
          <w:lang w:eastAsia="ru-RU"/>
        </w:rPr>
        <w:t>930,0</w:t>
      </w:r>
      <w:r w:rsidRPr="00271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7182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7182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7182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7182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86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бюджета- </w:t>
      </w:r>
      <w:r w:rsidR="009E4F6A">
        <w:rPr>
          <w:rFonts w:ascii="Arial" w:eastAsia="Times New Roman" w:hAnsi="Arial" w:cs="Arial"/>
          <w:sz w:val="24"/>
          <w:szCs w:val="24"/>
          <w:lang w:eastAsia="ru-RU"/>
        </w:rPr>
        <w:t>7456</w:t>
      </w:r>
      <w:r w:rsidR="00C86AA9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безвозмездные поступления – </w:t>
      </w:r>
      <w:r w:rsidR="009E4F6A">
        <w:rPr>
          <w:rFonts w:ascii="Arial" w:eastAsia="Times New Roman" w:hAnsi="Arial" w:cs="Arial"/>
          <w:sz w:val="24"/>
          <w:szCs w:val="24"/>
          <w:lang w:eastAsia="ru-RU"/>
        </w:rPr>
        <w:t>6122,6</w:t>
      </w:r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>.; общий объем расходов -</w:t>
      </w:r>
      <w:r w:rsidR="009E4F6A">
        <w:rPr>
          <w:rFonts w:ascii="Arial" w:eastAsia="Times New Roman" w:hAnsi="Arial" w:cs="Arial"/>
          <w:sz w:val="24"/>
          <w:szCs w:val="24"/>
          <w:lang w:eastAsia="ru-RU"/>
        </w:rPr>
        <w:t>7829,4</w:t>
      </w:r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C86AA9"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.; размер дефицита бюджета </w:t>
      </w:r>
      <w:r w:rsidRPr="00271824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 373,4 </w:t>
      </w:r>
      <w:proofErr w:type="spellStart"/>
      <w:r w:rsidRPr="0027182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718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5% утвержденного общего годового объема доходов бюджета без учета утвержденного </w:t>
      </w:r>
      <w:r w:rsidR="005E6486">
        <w:rPr>
          <w:rFonts w:ascii="Arial" w:eastAsia="Times New Roman" w:hAnsi="Arial" w:cs="Arial"/>
          <w:sz w:val="24"/>
          <w:szCs w:val="24"/>
          <w:lang w:eastAsia="ru-RU"/>
        </w:rPr>
        <w:t xml:space="preserve">объема безвозмездных поступлений в размере 66,7 </w:t>
      </w:r>
      <w:proofErr w:type="spellStart"/>
      <w:r w:rsidR="005E648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5E6486">
        <w:rPr>
          <w:rFonts w:ascii="Arial" w:eastAsia="Times New Roman" w:hAnsi="Arial" w:cs="Arial"/>
          <w:sz w:val="24"/>
          <w:szCs w:val="24"/>
          <w:lang w:eastAsia="ru-RU"/>
        </w:rPr>
        <w:t xml:space="preserve">. и остатки средств бюджета на 01.01.2019г. в сумме 306,7 </w:t>
      </w:r>
      <w:proofErr w:type="spellStart"/>
      <w:r w:rsidR="005E648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5E6486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</w:p>
    <w:p w:rsidR="005E6486" w:rsidRDefault="00AA79BA" w:rsidP="005E6486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увеличение расходов:</w:t>
      </w:r>
    </w:p>
    <w:p w:rsidR="00271824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0102 211,213 – 110,0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</w:p>
    <w:p w:rsidR="00AA79BA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0104 211,213 – 401,0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79BA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0104 226- 65,0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79BA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0104 340 – 60,0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79BA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0104 340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.ч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асти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50,0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</w:p>
    <w:p w:rsidR="00AA79BA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0502 226 – 100,0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79BA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0503 310 – 99,0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79BA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0503 340 – 30,0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</w:p>
    <w:p w:rsidR="00AA79BA" w:rsidRDefault="00AA79BA" w:rsidP="00271824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1101 350 – 15,0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A79BA" w:rsidRDefault="00AA79BA" w:rsidP="00AA79BA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объм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составляет 7829,4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71824" w:rsidRDefault="00271824" w:rsidP="00271824">
      <w:pPr>
        <w:spacing w:after="0" w:line="240" w:lineRule="auto"/>
        <w:ind w:left="-142"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  №№№№ 1, 3, 4, 6</w:t>
      </w:r>
    </w:p>
    <w:p w:rsidR="00271824" w:rsidRDefault="00271824" w:rsidP="00271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Председатель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</w:t>
      </w:r>
      <w:r w:rsidR="00C86AA9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="00C86AA9">
        <w:rPr>
          <w:rFonts w:ascii="Arial" w:eastAsia="Times New Roman" w:hAnsi="Arial" w:cs="Arial"/>
          <w:sz w:val="24"/>
          <w:szCs w:val="24"/>
          <w:lang w:eastAsia="ru-RU"/>
        </w:rPr>
        <w:t>Варнакова</w:t>
      </w:r>
      <w:proofErr w:type="spellEnd"/>
    </w:p>
    <w:p w:rsidR="00271824" w:rsidRDefault="00271824" w:rsidP="00271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824" w:rsidRDefault="00271824" w:rsidP="00271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В.Б.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271824" w:rsidRDefault="00271824" w:rsidP="00271824"/>
    <w:p w:rsidR="00B86CCF" w:rsidRDefault="00B86CCF"/>
    <w:sectPr w:rsidR="00B86CCF" w:rsidSect="008608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D2B"/>
    <w:multiLevelType w:val="hybridMultilevel"/>
    <w:tmpl w:val="1F36A700"/>
    <w:lvl w:ilvl="0" w:tplc="27729C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24"/>
    <w:rsid w:val="00271824"/>
    <w:rsid w:val="00322F47"/>
    <w:rsid w:val="0050720F"/>
    <w:rsid w:val="005E6486"/>
    <w:rsid w:val="008608FE"/>
    <w:rsid w:val="009E4F6A"/>
    <w:rsid w:val="00AA79BA"/>
    <w:rsid w:val="00B86CCF"/>
    <w:rsid w:val="00C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2019-05-31T02:30:00Z</cp:lastPrinted>
  <dcterms:created xsi:type="dcterms:W3CDTF">2019-02-28T03:15:00Z</dcterms:created>
  <dcterms:modified xsi:type="dcterms:W3CDTF">2019-05-31T02:35:00Z</dcterms:modified>
</cp:coreProperties>
</file>