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A5" w:rsidRPr="00D234A5" w:rsidRDefault="00D234A5" w:rsidP="00D234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4A5">
        <w:rPr>
          <w:rFonts w:ascii="Times New Roman" w:eastAsia="Calibri" w:hAnsi="Times New Roman" w:cs="Times New Roman"/>
          <w:sz w:val="28"/>
          <w:szCs w:val="28"/>
        </w:rPr>
        <w:t>Ольхонская межрайонная природоохранная прокуратура разъясняет, что движение транспортных средств по льду водного объекта допускается исключительно по оборудованной в соответствии с требованиями законодательства ледовой переправе.</w:t>
      </w:r>
    </w:p>
    <w:p w:rsidR="00D234A5" w:rsidRPr="00D234A5" w:rsidRDefault="00D234A5" w:rsidP="00D23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34A5" w:rsidRPr="00D234A5" w:rsidRDefault="00D234A5" w:rsidP="00D23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4A5">
        <w:rPr>
          <w:rFonts w:ascii="Times New Roman" w:eastAsia="Calibri" w:hAnsi="Times New Roman" w:cs="Times New Roman"/>
          <w:sz w:val="28"/>
          <w:szCs w:val="28"/>
        </w:rPr>
        <w:t>Ольхонская межрайонная природоохранная прокуратура информирует, что выезд на лед водного объекта вне ледовой переправы опасен для жизни и здоровья, участились случаи провалов транспортных средств под лед озера Байкал.</w:t>
      </w:r>
    </w:p>
    <w:p w:rsidR="00D234A5" w:rsidRPr="00D234A5" w:rsidRDefault="00D234A5" w:rsidP="00D23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4A5">
        <w:rPr>
          <w:rFonts w:ascii="Times New Roman" w:eastAsia="Calibri" w:hAnsi="Times New Roman" w:cs="Times New Roman"/>
          <w:sz w:val="28"/>
          <w:szCs w:val="28"/>
        </w:rPr>
        <w:t>В соответствии с п. 37 Правил охраны жизни людей на водных объектах в Иркутской области, утвержденных Постановлением Правительства Иркутской области от 08.10.2009 г. № 280/59-ПП движение транспортных средств по льду водного объекта допускается исключительно по оборудованной в соответствии с требованиями законодательства ледовой переправе.</w:t>
      </w:r>
    </w:p>
    <w:p w:rsidR="00D234A5" w:rsidRPr="00D234A5" w:rsidRDefault="00D234A5" w:rsidP="00D23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4A5">
        <w:rPr>
          <w:rFonts w:ascii="Times New Roman" w:eastAsia="Calibri" w:hAnsi="Times New Roman" w:cs="Times New Roman"/>
          <w:sz w:val="28"/>
          <w:szCs w:val="28"/>
        </w:rPr>
        <w:t>В случае несоблюдение указанных правил ст. 3 Закона Иркутской области от 29.12.2007 153-оз «Об административной ответственности за нарушение правил охраны жизни людей на водных объектах в Иркутской области» предусмотрена административная ответственность за нарушение правил охраны жизни людей на водных объектах при пользовании переправами и наплавными мостами, которая влечет административную ответственность в виде предупреждения или наложения административного штрафа на граждан в размере от 500 до 1000 рублей; на должностных лиц - от 3000 до 5000 рублей; на юридических лиц - от 20 000 до 50 000 тысяч рублей.</w:t>
      </w:r>
    </w:p>
    <w:p w:rsidR="00D234A5" w:rsidRPr="00D234A5" w:rsidRDefault="00D234A5" w:rsidP="00D234A5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34A5" w:rsidRPr="00D234A5" w:rsidRDefault="00D234A5" w:rsidP="00D234A5">
      <w:pPr>
        <w:spacing w:after="0" w:line="240" w:lineRule="exact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34A5" w:rsidRPr="00D234A5" w:rsidRDefault="00D234A5" w:rsidP="00D234A5">
      <w:pPr>
        <w:spacing w:after="0" w:line="240" w:lineRule="exact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4A5">
        <w:rPr>
          <w:rFonts w:ascii="Times New Roman" w:eastAsia="Calibri" w:hAnsi="Times New Roman" w:cs="Times New Roman"/>
          <w:sz w:val="28"/>
          <w:szCs w:val="28"/>
        </w:rPr>
        <w:t xml:space="preserve">Старший помощник </w:t>
      </w:r>
    </w:p>
    <w:p w:rsidR="00D234A5" w:rsidRPr="00D234A5" w:rsidRDefault="00D234A5" w:rsidP="00D234A5">
      <w:pPr>
        <w:spacing w:after="0" w:line="240" w:lineRule="exact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4A5">
        <w:rPr>
          <w:rFonts w:ascii="Times New Roman" w:eastAsia="Calibri" w:hAnsi="Times New Roman" w:cs="Times New Roman"/>
          <w:sz w:val="28"/>
          <w:szCs w:val="28"/>
        </w:rPr>
        <w:t>Ольхонского межрайонного природоохранного прокурора</w:t>
      </w:r>
    </w:p>
    <w:p w:rsidR="00D234A5" w:rsidRPr="00D234A5" w:rsidRDefault="00D234A5" w:rsidP="00D234A5">
      <w:pPr>
        <w:spacing w:after="0" w:line="240" w:lineRule="exact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4A5">
        <w:rPr>
          <w:rFonts w:ascii="Times New Roman" w:eastAsia="Calibri" w:hAnsi="Times New Roman" w:cs="Times New Roman"/>
          <w:sz w:val="28"/>
          <w:szCs w:val="28"/>
        </w:rPr>
        <w:t>Самбуева А.В.</w:t>
      </w:r>
    </w:p>
    <w:p w:rsidR="00E20841" w:rsidRDefault="00D234A5">
      <w:bookmarkStart w:id="0" w:name="_GoBack"/>
      <w:bookmarkEnd w:id="0"/>
    </w:p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4D"/>
    <w:rsid w:val="006228A7"/>
    <w:rsid w:val="0075734D"/>
    <w:rsid w:val="00A61E8B"/>
    <w:rsid w:val="00D2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2024-03-20T01:24:00Z</dcterms:created>
  <dcterms:modified xsi:type="dcterms:W3CDTF">2024-03-20T01:24:00Z</dcterms:modified>
</cp:coreProperties>
</file>