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C" w:rsidRPr="0051749C" w:rsidRDefault="0051749C" w:rsidP="00517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4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моратории на проведение мероприятии по контролю</w:t>
      </w:r>
    </w:p>
    <w:p w:rsidR="0051749C" w:rsidRPr="0051749C" w:rsidRDefault="0051749C" w:rsidP="0051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9C" w:rsidRPr="0051749C" w:rsidRDefault="0051749C" w:rsidP="0051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здоровья населения и нераспространения </w:t>
      </w:r>
      <w:proofErr w:type="spellStart"/>
      <w:r w:rsidRPr="0051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установлен мораторий на проведение с 01.04.2020 по 31.12.2020 контролирующими органами проверок в отношении субъектов</w:t>
      </w:r>
      <w:proofErr w:type="gramEnd"/>
      <w:r w:rsidRPr="0051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</w:t>
      </w:r>
    </w:p>
    <w:p w:rsidR="0051749C" w:rsidRPr="0051749C" w:rsidRDefault="0051749C" w:rsidP="00517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Закона № 294-ФЗ.</w:t>
      </w:r>
    </w:p>
    <w:p w:rsidR="0051749C" w:rsidRPr="0051749C" w:rsidRDefault="0051749C" w:rsidP="0051749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9C">
        <w:rPr>
          <w:rFonts w:ascii="Times New Roman" w:eastAsia="Times New Roman" w:hAnsi="Times New Roman" w:cs="Times New Roman"/>
          <w:sz w:val="28"/>
          <w:szCs w:val="28"/>
        </w:rPr>
        <w:t xml:space="preserve">Мораторий не распространяется на проверки, </w:t>
      </w:r>
      <w:proofErr w:type="gramStart"/>
      <w:r w:rsidRPr="0051749C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proofErr w:type="gramEnd"/>
      <w:r w:rsidRPr="0051749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51749C" w:rsidRPr="0051749C" w:rsidRDefault="0051749C" w:rsidP="0051749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49C">
        <w:rPr>
          <w:rFonts w:ascii="Times New Roman" w:eastAsia="Calibri" w:hAnsi="Times New Roman" w:cs="Times New Roman"/>
          <w:sz w:val="28"/>
          <w:szCs w:val="28"/>
        </w:rPr>
        <w:t>Правительство Российской Федерации постановлением от 03.04.2020 № 438 в круг хозяйствующих субъектов, подпадающих под мораторий, включило большинство категорий некоммерческих организаций, в также дополнило перечень исключительных случаев проведения в отношении их внеплановых проверок (в том числе на основании требования прокурора о проведении внеплановой проверки по поступившим в органы прокуратуры материалам и обращениям).</w:t>
      </w:r>
      <w:proofErr w:type="gramEnd"/>
    </w:p>
    <w:p w:rsidR="0051749C" w:rsidRPr="0051749C" w:rsidRDefault="0051749C" w:rsidP="0051749C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49C">
        <w:rPr>
          <w:rFonts w:ascii="Times New Roman" w:eastAsia="Calibri" w:hAnsi="Times New Roman" w:cs="Times New Roman"/>
          <w:sz w:val="28"/>
          <w:szCs w:val="28"/>
        </w:rPr>
        <w:t xml:space="preserve">В 2020 году плановым проверкам могут быть подвергнуты лишь те, чьи деятельность и (или) используемые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1 классу гидротехнических сооружений, а также в </w:t>
      </w:r>
      <w:proofErr w:type="gramStart"/>
      <w:r w:rsidRPr="0051749C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51749C">
        <w:rPr>
          <w:rFonts w:ascii="Times New Roman" w:eastAsia="Calibri" w:hAnsi="Times New Roman" w:cs="Times New Roman"/>
          <w:sz w:val="28"/>
          <w:szCs w:val="28"/>
        </w:rPr>
        <w:t xml:space="preserve"> которых установлен режим постоянного государственного контроля (надзора).</w:t>
      </w:r>
    </w:p>
    <w:p w:rsidR="0051749C" w:rsidRPr="0051749C" w:rsidRDefault="0051749C" w:rsidP="0051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9C" w:rsidRPr="0051749C" w:rsidRDefault="0051749C" w:rsidP="0051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9C" w:rsidRPr="0051749C" w:rsidRDefault="0051749C" w:rsidP="0051749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51749C" w:rsidRPr="0051749C" w:rsidRDefault="0051749C" w:rsidP="0051749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19" w:rsidRDefault="0051749C" w:rsidP="0051749C">
      <w:r w:rsidRPr="0051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Т.В. </w:t>
      </w:r>
      <w:proofErr w:type="spellStart"/>
      <w:r w:rsidRPr="00517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Замбалова</w:t>
      </w:r>
      <w:bookmarkStart w:id="0" w:name="_GoBack"/>
      <w:bookmarkEnd w:id="0"/>
      <w:proofErr w:type="spellEnd"/>
    </w:p>
    <w:sectPr w:rsidR="0032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8E"/>
    <w:rsid w:val="00322C19"/>
    <w:rsid w:val="0051749C"/>
    <w:rsid w:val="00B2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2020-04-24T01:28:00Z</dcterms:created>
  <dcterms:modified xsi:type="dcterms:W3CDTF">2020-04-24T01:28:00Z</dcterms:modified>
</cp:coreProperties>
</file>