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E7" w:rsidRPr="00E60104" w:rsidRDefault="00E873E7" w:rsidP="00E873E7">
      <w:pPr>
        <w:tabs>
          <w:tab w:val="left" w:pos="3315"/>
          <w:tab w:val="center" w:pos="4762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27.12.2018г. </w:t>
      </w:r>
      <w:r w:rsidRPr="00E6010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4</w:t>
      </w:r>
    </w:p>
    <w:p w:rsidR="00E873E7" w:rsidRPr="00E60104" w:rsidRDefault="00E873E7" w:rsidP="00E873E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601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73E7" w:rsidRPr="00E60104" w:rsidRDefault="00E873E7" w:rsidP="00E873E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60104">
        <w:rPr>
          <w:rFonts w:ascii="Arial" w:hAnsi="Arial" w:cs="Arial"/>
          <w:b/>
          <w:sz w:val="32"/>
          <w:szCs w:val="32"/>
        </w:rPr>
        <w:t>ИРКУТСКАЯ ОБЛАСТЬ</w:t>
      </w:r>
    </w:p>
    <w:p w:rsidR="00E873E7" w:rsidRPr="00E60104" w:rsidRDefault="00E873E7" w:rsidP="00E873E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60104">
        <w:rPr>
          <w:rFonts w:ascii="Arial" w:hAnsi="Arial" w:cs="Arial"/>
          <w:b/>
          <w:sz w:val="32"/>
          <w:szCs w:val="32"/>
        </w:rPr>
        <w:t>БАЯНДАЕВСКИЙ РАЙОН</w:t>
      </w:r>
    </w:p>
    <w:p w:rsidR="00E873E7" w:rsidRPr="00E60104" w:rsidRDefault="00E873E7" w:rsidP="00E873E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60104"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E873E7" w:rsidRPr="00E60104" w:rsidRDefault="00E873E7" w:rsidP="00E873E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60104">
        <w:rPr>
          <w:rFonts w:ascii="Arial" w:hAnsi="Arial" w:cs="Arial"/>
          <w:b/>
          <w:sz w:val="32"/>
          <w:szCs w:val="32"/>
        </w:rPr>
        <w:t>ДУМА</w:t>
      </w:r>
    </w:p>
    <w:p w:rsidR="00E873E7" w:rsidRDefault="00E873E7" w:rsidP="00E873E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60104">
        <w:rPr>
          <w:rFonts w:ascii="Arial" w:hAnsi="Arial" w:cs="Arial"/>
          <w:b/>
          <w:sz w:val="32"/>
          <w:szCs w:val="32"/>
        </w:rPr>
        <w:t>РЕШЕНИЕ</w:t>
      </w:r>
    </w:p>
    <w:p w:rsidR="00E873E7" w:rsidRDefault="00E873E7" w:rsidP="00E873E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873E7" w:rsidRPr="00E60104" w:rsidRDefault="00E873E7" w:rsidP="00E873E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БЮДЖЕТЕ НА 2019</w:t>
      </w:r>
      <w:r w:rsidRPr="00E60104">
        <w:rPr>
          <w:rFonts w:ascii="Arial" w:hAnsi="Arial" w:cs="Arial"/>
          <w:b/>
          <w:sz w:val="32"/>
          <w:szCs w:val="32"/>
        </w:rPr>
        <w:t xml:space="preserve"> ГОД И ПЛАНОВЫЙ ПЕРИОД </w:t>
      </w:r>
      <w:r>
        <w:rPr>
          <w:rFonts w:ascii="Arial" w:hAnsi="Arial" w:cs="Arial"/>
          <w:b/>
          <w:sz w:val="32"/>
          <w:szCs w:val="32"/>
        </w:rPr>
        <w:t>2020,2021</w:t>
      </w:r>
      <w:r w:rsidRPr="00E60104">
        <w:rPr>
          <w:rFonts w:ascii="Arial" w:hAnsi="Arial" w:cs="Arial"/>
          <w:b/>
          <w:sz w:val="32"/>
          <w:szCs w:val="32"/>
        </w:rPr>
        <w:t>ГГ.</w:t>
      </w:r>
    </w:p>
    <w:p w:rsidR="00E873E7" w:rsidRDefault="00E873E7" w:rsidP="00E873E7">
      <w:pPr>
        <w:pStyle w:val="a4"/>
        <w:snapToGrid w:val="0"/>
        <w:ind w:firstLine="85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соответствии с Федеральным законом от 06.10.2003г. № 131 –ФЗ « Об общих принципах организации местного самоуправления в Российской Федерации, руководствуясь Уставом МО «</w:t>
      </w:r>
      <w:proofErr w:type="spellStart"/>
      <w:r>
        <w:rPr>
          <w:rFonts w:ascii="Arial" w:hAnsi="Arial" w:cs="Arial"/>
          <w:szCs w:val="24"/>
        </w:rPr>
        <w:t>Кырма</w:t>
      </w:r>
      <w:proofErr w:type="spellEnd"/>
      <w:r>
        <w:rPr>
          <w:rFonts w:ascii="Arial" w:hAnsi="Arial" w:cs="Arial"/>
          <w:szCs w:val="24"/>
        </w:rPr>
        <w:t>».</w:t>
      </w:r>
    </w:p>
    <w:p w:rsidR="00E873E7" w:rsidRPr="00394638" w:rsidRDefault="00E873E7" w:rsidP="00E873E7">
      <w:pPr>
        <w:pStyle w:val="a4"/>
        <w:snapToGrid w:val="0"/>
        <w:ind w:firstLine="85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Дума решила: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</w:t>
      </w:r>
    </w:p>
    <w:p w:rsidR="00E873E7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 xml:space="preserve">1.Утвердить основные характеристики </w:t>
      </w:r>
      <w:r>
        <w:rPr>
          <w:rFonts w:ascii="Times New Roman" w:hAnsi="Times New Roman"/>
          <w:sz w:val="24"/>
          <w:szCs w:val="24"/>
        </w:rPr>
        <w:t xml:space="preserve">бюджета </w:t>
      </w:r>
      <w:r w:rsidRPr="00FC3932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9 год и плановый период 2020, 2021 гг.</w:t>
      </w:r>
      <w:r w:rsidRPr="00FC3932">
        <w:rPr>
          <w:rFonts w:ascii="Times New Roman" w:hAnsi="Times New Roman"/>
          <w:sz w:val="24"/>
          <w:szCs w:val="24"/>
        </w:rPr>
        <w:t>: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proofErr w:type="gramStart"/>
      <w:r w:rsidRPr="00FC3932">
        <w:rPr>
          <w:rFonts w:ascii="Times New Roman" w:hAnsi="Times New Roman"/>
          <w:sz w:val="24"/>
          <w:szCs w:val="24"/>
        </w:rPr>
        <w:t xml:space="preserve">- общий объем доходов  бюджета в </w:t>
      </w:r>
      <w:r>
        <w:rPr>
          <w:rFonts w:ascii="Times New Roman" w:hAnsi="Times New Roman"/>
          <w:sz w:val="24"/>
          <w:szCs w:val="24"/>
        </w:rPr>
        <w:t>2019г. составляет</w:t>
      </w:r>
      <w:r w:rsidRPr="00FC39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5757,8</w:t>
      </w:r>
      <w:r w:rsidRPr="00FC3932">
        <w:rPr>
          <w:rFonts w:ascii="Times New Roman" w:hAnsi="Times New Roman"/>
          <w:sz w:val="24"/>
          <w:szCs w:val="24"/>
        </w:rPr>
        <w:t xml:space="preserve">  тыс. руб., в том числе безвозмездные поступления в сумме </w:t>
      </w:r>
      <w:r>
        <w:rPr>
          <w:rFonts w:ascii="Times New Roman" w:hAnsi="Times New Roman"/>
          <w:sz w:val="24"/>
          <w:szCs w:val="24"/>
        </w:rPr>
        <w:t>4460,5</w:t>
      </w:r>
      <w:r w:rsidRPr="00FC3932">
        <w:rPr>
          <w:rFonts w:ascii="Times New Roman" w:hAnsi="Times New Roman"/>
          <w:sz w:val="24"/>
          <w:szCs w:val="24"/>
        </w:rPr>
        <w:t xml:space="preserve"> тыс. руб.;</w:t>
      </w:r>
      <w:r>
        <w:rPr>
          <w:rFonts w:ascii="Times New Roman" w:hAnsi="Times New Roman"/>
          <w:sz w:val="24"/>
          <w:szCs w:val="24"/>
        </w:rPr>
        <w:t xml:space="preserve"> 2020 год </w:t>
      </w:r>
      <w:r w:rsidRPr="00FC3932">
        <w:rPr>
          <w:rFonts w:ascii="Times New Roman" w:hAnsi="Times New Roman"/>
          <w:sz w:val="24"/>
          <w:szCs w:val="24"/>
        </w:rPr>
        <w:t xml:space="preserve">общий объем доходов  бюджета в сумме  </w:t>
      </w:r>
      <w:r>
        <w:rPr>
          <w:rFonts w:ascii="Times New Roman" w:hAnsi="Times New Roman"/>
          <w:sz w:val="24"/>
          <w:szCs w:val="24"/>
        </w:rPr>
        <w:t>5863,5</w:t>
      </w:r>
      <w:r w:rsidRPr="00FC3932">
        <w:rPr>
          <w:rFonts w:ascii="Times New Roman" w:hAnsi="Times New Roman"/>
          <w:sz w:val="24"/>
          <w:szCs w:val="24"/>
        </w:rPr>
        <w:t xml:space="preserve">  тыс. руб., в том числе безвозмездные поступления в сумме </w:t>
      </w:r>
      <w:r>
        <w:rPr>
          <w:rFonts w:ascii="Times New Roman" w:hAnsi="Times New Roman"/>
          <w:sz w:val="24"/>
          <w:szCs w:val="24"/>
        </w:rPr>
        <w:t>4265,7</w:t>
      </w:r>
      <w:r w:rsidRPr="00FC3932">
        <w:rPr>
          <w:rFonts w:ascii="Times New Roman" w:hAnsi="Times New Roman"/>
          <w:sz w:val="24"/>
          <w:szCs w:val="24"/>
        </w:rPr>
        <w:t xml:space="preserve"> тыс. руб.;</w:t>
      </w:r>
      <w:r>
        <w:rPr>
          <w:rFonts w:ascii="Times New Roman" w:hAnsi="Times New Roman"/>
          <w:sz w:val="24"/>
          <w:szCs w:val="24"/>
        </w:rPr>
        <w:t xml:space="preserve"> 2021 год </w:t>
      </w:r>
      <w:r w:rsidRPr="00FC3932">
        <w:rPr>
          <w:rFonts w:ascii="Times New Roman" w:hAnsi="Times New Roman"/>
          <w:sz w:val="24"/>
          <w:szCs w:val="24"/>
        </w:rPr>
        <w:t xml:space="preserve">общий объем доходов  бюджета в сумме  </w:t>
      </w:r>
      <w:r>
        <w:rPr>
          <w:rFonts w:ascii="Times New Roman" w:hAnsi="Times New Roman"/>
          <w:sz w:val="24"/>
          <w:szCs w:val="24"/>
        </w:rPr>
        <w:t>5997,2</w:t>
      </w:r>
      <w:r w:rsidRPr="00FC3932">
        <w:rPr>
          <w:rFonts w:ascii="Times New Roman" w:hAnsi="Times New Roman"/>
          <w:sz w:val="24"/>
          <w:szCs w:val="24"/>
        </w:rPr>
        <w:t xml:space="preserve">  тыс. руб., в том числе безвозмездные поступления в сумме </w:t>
      </w:r>
      <w:r>
        <w:rPr>
          <w:rFonts w:ascii="Times New Roman" w:hAnsi="Times New Roman"/>
          <w:sz w:val="24"/>
          <w:szCs w:val="24"/>
        </w:rPr>
        <w:t>4293,6</w:t>
      </w:r>
      <w:proofErr w:type="gramEnd"/>
      <w:r w:rsidRPr="00FC3932">
        <w:rPr>
          <w:rFonts w:ascii="Times New Roman" w:hAnsi="Times New Roman"/>
          <w:sz w:val="24"/>
          <w:szCs w:val="24"/>
        </w:rPr>
        <w:t xml:space="preserve"> тыс. руб.;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 xml:space="preserve">- общий объем расходов  бюджета в </w:t>
      </w:r>
      <w:r>
        <w:rPr>
          <w:rFonts w:ascii="Times New Roman" w:hAnsi="Times New Roman"/>
          <w:sz w:val="24"/>
          <w:szCs w:val="24"/>
        </w:rPr>
        <w:t>2019г. составляет</w:t>
      </w:r>
      <w:r w:rsidRPr="00FC39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5822,7</w:t>
      </w:r>
      <w:r w:rsidRPr="00FC3932">
        <w:rPr>
          <w:rFonts w:ascii="Times New Roman" w:hAnsi="Times New Roman"/>
          <w:sz w:val="24"/>
          <w:szCs w:val="24"/>
        </w:rPr>
        <w:t xml:space="preserve">  тыс. руб.;</w:t>
      </w:r>
      <w:r>
        <w:rPr>
          <w:rFonts w:ascii="Times New Roman" w:hAnsi="Times New Roman"/>
          <w:sz w:val="24"/>
          <w:szCs w:val="24"/>
        </w:rPr>
        <w:t xml:space="preserve"> 2020 год </w:t>
      </w:r>
      <w:r w:rsidRPr="00FC3932">
        <w:rPr>
          <w:rFonts w:ascii="Times New Roman" w:hAnsi="Times New Roman"/>
          <w:sz w:val="24"/>
          <w:szCs w:val="24"/>
        </w:rPr>
        <w:t xml:space="preserve">общий объем расходов  бюджета в сумме </w:t>
      </w:r>
      <w:r>
        <w:rPr>
          <w:rFonts w:ascii="Times New Roman" w:hAnsi="Times New Roman"/>
          <w:sz w:val="24"/>
          <w:szCs w:val="24"/>
        </w:rPr>
        <w:t>5943,3</w:t>
      </w:r>
      <w:r w:rsidRPr="00FC3932">
        <w:rPr>
          <w:rFonts w:ascii="Times New Roman" w:hAnsi="Times New Roman"/>
          <w:sz w:val="24"/>
          <w:szCs w:val="24"/>
        </w:rPr>
        <w:t xml:space="preserve">  тыс. руб.</w:t>
      </w:r>
      <w:r>
        <w:rPr>
          <w:rFonts w:ascii="Times New Roman" w:hAnsi="Times New Roman"/>
          <w:sz w:val="24"/>
          <w:szCs w:val="24"/>
        </w:rPr>
        <w:t>, в том числе условно утвержденные расходы 144,0 тыс. руб.</w:t>
      </w:r>
      <w:r w:rsidRPr="00FC393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2021 год </w:t>
      </w:r>
      <w:r w:rsidRPr="00FC3932">
        <w:rPr>
          <w:rFonts w:ascii="Times New Roman" w:hAnsi="Times New Roman"/>
          <w:sz w:val="24"/>
          <w:szCs w:val="24"/>
        </w:rPr>
        <w:t xml:space="preserve">общий объем расходов  бюджета в сумме </w:t>
      </w:r>
      <w:r>
        <w:rPr>
          <w:rFonts w:ascii="Times New Roman" w:hAnsi="Times New Roman"/>
          <w:sz w:val="24"/>
          <w:szCs w:val="24"/>
        </w:rPr>
        <w:t>6082,4</w:t>
      </w:r>
      <w:r w:rsidRPr="00FC3932">
        <w:rPr>
          <w:rFonts w:ascii="Times New Roman" w:hAnsi="Times New Roman"/>
          <w:sz w:val="24"/>
          <w:szCs w:val="24"/>
        </w:rPr>
        <w:t xml:space="preserve">  тыс. руб.</w:t>
      </w:r>
      <w:r w:rsidRPr="00E079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 условно утвержденные расходы 295,0 тыс. руб.</w:t>
      </w:r>
      <w:r w:rsidRPr="00FC393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73E7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 xml:space="preserve">- размер дефицита   бюджета в сумме  </w:t>
      </w:r>
      <w:r>
        <w:rPr>
          <w:rFonts w:ascii="Times New Roman" w:hAnsi="Times New Roman"/>
          <w:sz w:val="24"/>
          <w:szCs w:val="24"/>
        </w:rPr>
        <w:t xml:space="preserve">64,9 </w:t>
      </w:r>
      <w:r w:rsidRPr="00FC3932">
        <w:rPr>
          <w:rFonts w:ascii="Times New Roman" w:hAnsi="Times New Roman"/>
          <w:sz w:val="24"/>
          <w:szCs w:val="24"/>
        </w:rPr>
        <w:t>тыс. руб.,  или    5 % утвержденного общего годового объема доходов бюджета без учета утвержденного о</w:t>
      </w:r>
      <w:r>
        <w:rPr>
          <w:rFonts w:ascii="Times New Roman" w:hAnsi="Times New Roman"/>
          <w:sz w:val="24"/>
          <w:szCs w:val="24"/>
        </w:rPr>
        <w:t xml:space="preserve">бъема безвозмездных поступлений, 2020 год  – 79,8,0 </w:t>
      </w:r>
      <w:r w:rsidRPr="00FC3932">
        <w:rPr>
          <w:rFonts w:ascii="Times New Roman" w:hAnsi="Times New Roman"/>
          <w:sz w:val="24"/>
          <w:szCs w:val="24"/>
        </w:rPr>
        <w:t xml:space="preserve">тыс. руб.,  </w:t>
      </w:r>
      <w:r>
        <w:rPr>
          <w:rFonts w:ascii="Times New Roman" w:hAnsi="Times New Roman"/>
          <w:sz w:val="24"/>
          <w:szCs w:val="24"/>
        </w:rPr>
        <w:t xml:space="preserve">2021 год – 85,2 </w:t>
      </w:r>
      <w:r w:rsidRPr="00FC3932">
        <w:rPr>
          <w:rFonts w:ascii="Times New Roman" w:hAnsi="Times New Roman"/>
          <w:sz w:val="24"/>
          <w:szCs w:val="24"/>
        </w:rPr>
        <w:t>тыс. руб</w:t>
      </w:r>
      <w:proofErr w:type="gramStart"/>
      <w:r w:rsidRPr="00FC39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Установить, что доходы   бюджета, поступающие в 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FC3932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у</w:t>
      </w:r>
      <w:r w:rsidRPr="00FC3932">
        <w:rPr>
          <w:rFonts w:ascii="Times New Roman" w:hAnsi="Times New Roman"/>
          <w:sz w:val="24"/>
          <w:szCs w:val="24"/>
        </w:rPr>
        <w:t>, формируются за счет: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1) налоговых доходов, в том числе: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а) доходов от местных налогов в соответствии с нормативами, установленными Бюджетным кодексом Российской Федерации;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б) доходов от федеральных налогов и сборов, налогов, предусмотренных специальными налоговыми режимами, в соответствии с нормативами, установленными Бюджетным кодексом Российской Федерации и решением думы МО «</w:t>
      </w:r>
      <w:proofErr w:type="spellStart"/>
      <w:r w:rsidRPr="00FC3932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FC3932">
        <w:rPr>
          <w:rFonts w:ascii="Times New Roman" w:hAnsi="Times New Roman"/>
          <w:sz w:val="24"/>
          <w:szCs w:val="24"/>
        </w:rPr>
        <w:t xml:space="preserve"> район» «О  бюджете на 201</w:t>
      </w:r>
      <w:r>
        <w:rPr>
          <w:rFonts w:ascii="Times New Roman" w:hAnsi="Times New Roman"/>
          <w:sz w:val="24"/>
          <w:szCs w:val="24"/>
        </w:rPr>
        <w:t>9</w:t>
      </w:r>
      <w:r w:rsidRPr="00FC393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плановый период 2020, 2021гг</w:t>
      </w:r>
      <w:r w:rsidRPr="00FC3932">
        <w:rPr>
          <w:rFonts w:ascii="Times New Roman" w:hAnsi="Times New Roman"/>
          <w:sz w:val="24"/>
          <w:szCs w:val="24"/>
        </w:rPr>
        <w:t>»;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 xml:space="preserve">2) неналоговых доходов, </w:t>
      </w:r>
    </w:p>
    <w:p w:rsidR="00E873E7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3) безвозмездных поступлений.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Статья 3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Установить прогнозируемые доходы бюджета на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FC3932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и плановый период 2020,2021гг. </w:t>
      </w:r>
      <w:r w:rsidRPr="00FC3932">
        <w:rPr>
          <w:rFonts w:ascii="Times New Roman" w:hAnsi="Times New Roman"/>
          <w:sz w:val="24"/>
          <w:szCs w:val="24"/>
        </w:rPr>
        <w:t xml:space="preserve">по классификации доходов бюджетов Российской Федерации согласно приложению  №  </w:t>
      </w:r>
      <w:r w:rsidRPr="00FC3932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,2</w:t>
      </w:r>
      <w:r w:rsidRPr="00FC3932">
        <w:rPr>
          <w:rFonts w:ascii="Times New Roman" w:hAnsi="Times New Roman"/>
          <w:sz w:val="24"/>
          <w:szCs w:val="24"/>
        </w:rPr>
        <w:t xml:space="preserve"> к настоящему  решению.</w:t>
      </w:r>
    </w:p>
    <w:p w:rsidR="00E873E7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 xml:space="preserve">1. Установить  перечень главных администраторов доходов  бюджета - органов местного самоуправления муниципального образования согласно приложению №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FC393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4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1. Установить распределение  бюджетных ассигнований на 201</w:t>
      </w:r>
      <w:r>
        <w:rPr>
          <w:rFonts w:ascii="Times New Roman" w:hAnsi="Times New Roman"/>
          <w:sz w:val="24"/>
          <w:szCs w:val="24"/>
        </w:rPr>
        <w:t>9</w:t>
      </w:r>
      <w:r w:rsidRPr="00FC3932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и плановый период 2020,2021гг. </w:t>
      </w:r>
      <w:r w:rsidRPr="00FC3932">
        <w:rPr>
          <w:rFonts w:ascii="Times New Roman" w:hAnsi="Times New Roman"/>
          <w:sz w:val="24"/>
          <w:szCs w:val="24"/>
        </w:rPr>
        <w:t xml:space="preserve">по разделам и подразделам классификации расходов бюджетов Российской Федерации согласно приложениям № 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4,5</w:t>
      </w:r>
      <w:r w:rsidRPr="00FC3932">
        <w:rPr>
          <w:rFonts w:ascii="Times New Roman" w:hAnsi="Times New Roman"/>
          <w:sz w:val="24"/>
          <w:szCs w:val="24"/>
        </w:rPr>
        <w:t>_ к настоящему решению.</w:t>
      </w:r>
    </w:p>
    <w:p w:rsidR="00E873E7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C3932">
        <w:rPr>
          <w:rFonts w:ascii="Times New Roman" w:hAnsi="Times New Roman"/>
          <w:sz w:val="24"/>
          <w:szCs w:val="24"/>
        </w:rPr>
        <w:t>.  Установить распределение бюджетных ассигнований  разделам, подразделам, целевым статьям и видам расходов классификации расходов бюджетов в ведомственной структуре  расходов  бюджета на 201</w:t>
      </w:r>
      <w:r>
        <w:rPr>
          <w:rFonts w:ascii="Times New Roman" w:hAnsi="Times New Roman"/>
          <w:sz w:val="24"/>
          <w:szCs w:val="24"/>
        </w:rPr>
        <w:t>9</w:t>
      </w:r>
      <w:r w:rsidRPr="00FC3932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и плановый период 2020,2021гг. </w:t>
      </w:r>
      <w:r w:rsidRPr="00FC3932">
        <w:rPr>
          <w:rFonts w:ascii="Times New Roman" w:hAnsi="Times New Roman"/>
          <w:sz w:val="24"/>
          <w:szCs w:val="24"/>
        </w:rPr>
        <w:t xml:space="preserve">согласно приложениям № </w:t>
      </w:r>
      <w:r>
        <w:rPr>
          <w:rFonts w:ascii="Times New Roman" w:hAnsi="Times New Roman"/>
          <w:sz w:val="24"/>
          <w:szCs w:val="24"/>
          <w:u w:val="single"/>
        </w:rPr>
        <w:t>6,7</w:t>
      </w:r>
      <w:r w:rsidRPr="00FC393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5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C3932">
        <w:rPr>
          <w:rFonts w:ascii="Times New Roman" w:hAnsi="Times New Roman"/>
          <w:sz w:val="24"/>
          <w:szCs w:val="24"/>
        </w:rPr>
        <w:t>Установить в соответствии с пунктом 3 статьи 217 Бюджетного Кодекса Российской Федерации следующие основания для внесения  в 201</w:t>
      </w:r>
      <w:r>
        <w:rPr>
          <w:rFonts w:ascii="Times New Roman" w:hAnsi="Times New Roman"/>
          <w:sz w:val="24"/>
          <w:szCs w:val="24"/>
        </w:rPr>
        <w:t>9</w:t>
      </w:r>
      <w:r w:rsidRPr="00FC393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плановый период 2020,2021гг. </w:t>
      </w:r>
      <w:r w:rsidRPr="00FC3932">
        <w:rPr>
          <w:rFonts w:ascii="Times New Roman" w:hAnsi="Times New Roman"/>
          <w:sz w:val="24"/>
          <w:szCs w:val="24"/>
        </w:rPr>
        <w:t xml:space="preserve">изменений в показатели сводной бюджетной росписи  бюджета поселения, связанные с особенностями исполнения  областного и районного бюджетов  и перераспределения бюджетных ассигнований между главными </w:t>
      </w:r>
      <w:r>
        <w:rPr>
          <w:rFonts w:ascii="Times New Roman" w:hAnsi="Times New Roman"/>
          <w:sz w:val="24"/>
          <w:szCs w:val="24"/>
        </w:rPr>
        <w:t xml:space="preserve">распорядителями средств бюджета </w:t>
      </w:r>
      <w:r w:rsidRPr="00FC3932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9</w:t>
      </w:r>
      <w:r w:rsidRPr="00FC3932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и плановый период 2020,2021гг. </w:t>
      </w:r>
      <w:r w:rsidRPr="00FC3932">
        <w:rPr>
          <w:rFonts w:ascii="Times New Roman" w:hAnsi="Times New Roman"/>
          <w:sz w:val="24"/>
          <w:szCs w:val="24"/>
        </w:rPr>
        <w:t xml:space="preserve">согласно приложениям № </w:t>
      </w:r>
      <w:r>
        <w:rPr>
          <w:rFonts w:ascii="Times New Roman" w:hAnsi="Times New Roman"/>
          <w:sz w:val="24"/>
          <w:szCs w:val="24"/>
          <w:u w:val="single"/>
        </w:rPr>
        <w:t>8,9</w:t>
      </w:r>
      <w:proofErr w:type="gramEnd"/>
      <w:r>
        <w:rPr>
          <w:rFonts w:ascii="Times New Roman" w:hAnsi="Times New Roman"/>
          <w:sz w:val="24"/>
          <w:szCs w:val="24"/>
        </w:rPr>
        <w:t xml:space="preserve"> к настоящему решению: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1). В случае передачи полномочий по финансированию отдельных учреждений, мероприятий и расходов;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2). В случае перераспределения бюджетных ассигнований между главными распорядителями бюджетных средств, установленных решением о бюджете, в пределах объема бюджетных ассигнований;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Н</w:t>
      </w:r>
      <w:r w:rsidRPr="00FC3932">
        <w:rPr>
          <w:rFonts w:ascii="Times New Roman" w:hAnsi="Times New Roman"/>
          <w:sz w:val="24"/>
          <w:szCs w:val="24"/>
        </w:rPr>
        <w:t>а суммы средств, направляемых главными распорядителями средств бюджета на оплату исполнительных листов судебных органов в соответствии и Бюджетным кодексом Российской Федерации;</w:t>
      </w:r>
    </w:p>
    <w:p w:rsidR="00E873E7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4).использование средств резервных фондов и иных образом зарезервированных в составе утвержденных бюджетных ассигнований.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6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 xml:space="preserve">1. Установить, что бюджетные учреждения вправе использовать на обеспечение своей </w:t>
      </w:r>
      <w:proofErr w:type="gramStart"/>
      <w:r w:rsidRPr="00FC3932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FC3932">
        <w:rPr>
          <w:rFonts w:ascii="Times New Roman" w:hAnsi="Times New Roman"/>
          <w:sz w:val="24"/>
          <w:szCs w:val="24"/>
        </w:rPr>
        <w:t xml:space="preserve">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деятельности,  на основании  док</w:t>
      </w:r>
      <w:r>
        <w:rPr>
          <w:rFonts w:ascii="Times New Roman" w:hAnsi="Times New Roman"/>
          <w:sz w:val="24"/>
          <w:szCs w:val="24"/>
        </w:rPr>
        <w:t>умента (генерального разрешения</w:t>
      </w:r>
      <w:r w:rsidRPr="00FC3932">
        <w:rPr>
          <w:rFonts w:ascii="Times New Roman" w:hAnsi="Times New Roman"/>
          <w:sz w:val="24"/>
          <w:szCs w:val="24"/>
        </w:rPr>
        <w:t>) главного распорядителя (распорядителя) средств  бюджета,  в котором указываются источники образования и направления использования указанных средств и устанавливающие их нормативные правовые акты  администрации поселения, а также положения устава  бюджетного учреждения.</w:t>
      </w:r>
    </w:p>
    <w:p w:rsidR="00E873E7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lastRenderedPageBreak/>
        <w:t xml:space="preserve">2. Бюджетные учреждения осуществляют операции со средствами, указанными в части 1 настоящей статьи, в порядке, установленном финансовым органом поселения. 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7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Установить, что в расходной части бюджета на 201</w:t>
      </w:r>
      <w:r>
        <w:rPr>
          <w:rFonts w:ascii="Times New Roman" w:hAnsi="Times New Roman"/>
          <w:sz w:val="24"/>
          <w:szCs w:val="24"/>
        </w:rPr>
        <w:t>9</w:t>
      </w:r>
      <w:r w:rsidRPr="00FC3932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и плановый период 2019,2020гг. </w:t>
      </w:r>
      <w:r w:rsidRPr="00FC3932">
        <w:rPr>
          <w:rFonts w:ascii="Times New Roman" w:hAnsi="Times New Roman"/>
          <w:sz w:val="24"/>
          <w:szCs w:val="24"/>
        </w:rPr>
        <w:t xml:space="preserve">создается резервный фонд  администрации поселения в размере 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93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год   </w:t>
      </w:r>
      <w:r w:rsidRPr="00FC393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5</w:t>
      </w:r>
      <w:r w:rsidRPr="00FC3932">
        <w:rPr>
          <w:rFonts w:ascii="Times New Roman" w:hAnsi="Times New Roman"/>
          <w:sz w:val="24"/>
          <w:szCs w:val="24"/>
        </w:rPr>
        <w:t>,0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932">
        <w:rPr>
          <w:rFonts w:ascii="Times New Roman" w:hAnsi="Times New Roman"/>
          <w:sz w:val="24"/>
          <w:szCs w:val="24"/>
        </w:rPr>
        <w:t>руб.</w:t>
      </w:r>
    </w:p>
    <w:p w:rsidR="00E873E7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- 2020 год    - 5,0 </w:t>
      </w:r>
      <w:r w:rsidRPr="00FC3932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932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p w:rsidR="00E873E7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- 2021 год    - 5,0 </w:t>
      </w:r>
      <w:r w:rsidRPr="00FC3932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932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p w:rsidR="00E873E7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8</w:t>
      </w:r>
    </w:p>
    <w:p w:rsidR="00E873E7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Остатки собственных средств бюджета, сложившихся на начало 201</w:t>
      </w:r>
      <w:r>
        <w:rPr>
          <w:rFonts w:ascii="Times New Roman" w:hAnsi="Times New Roman"/>
          <w:sz w:val="24"/>
          <w:szCs w:val="24"/>
        </w:rPr>
        <w:t>9</w:t>
      </w:r>
      <w:r w:rsidRPr="00FC3932">
        <w:rPr>
          <w:rFonts w:ascii="Times New Roman" w:hAnsi="Times New Roman"/>
          <w:sz w:val="24"/>
          <w:szCs w:val="24"/>
        </w:rPr>
        <w:t xml:space="preserve"> год, в полном объеме могут направляться на покрытие временных ка</w:t>
      </w:r>
      <w:r>
        <w:rPr>
          <w:rFonts w:ascii="Times New Roman" w:hAnsi="Times New Roman"/>
          <w:sz w:val="24"/>
          <w:szCs w:val="24"/>
        </w:rPr>
        <w:t>ссовых разрывов в 2019</w:t>
      </w:r>
      <w:r w:rsidRPr="00FC393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FC3932">
        <w:rPr>
          <w:rFonts w:ascii="Times New Roman" w:hAnsi="Times New Roman"/>
          <w:sz w:val="24"/>
          <w:szCs w:val="24"/>
        </w:rPr>
        <w:t>.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9</w:t>
      </w:r>
    </w:p>
    <w:p w:rsidR="00E873E7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 xml:space="preserve">  Утвердить распределение бюджетных ассигнований на реализацию долгосрочных целевых программ муниципального образования на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FC3932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и плановый период 2020,2021гг. </w:t>
      </w:r>
      <w:proofErr w:type="gramStart"/>
      <w:r w:rsidRPr="00FC3932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FC393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  <w:u w:val="single"/>
        </w:rPr>
        <w:t xml:space="preserve">,11 </w:t>
      </w:r>
      <w:r w:rsidRPr="00FC393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10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Установить, что при исполнении  бюджета на 201</w:t>
      </w:r>
      <w:r>
        <w:rPr>
          <w:rFonts w:ascii="Times New Roman" w:hAnsi="Times New Roman"/>
          <w:sz w:val="24"/>
          <w:szCs w:val="24"/>
        </w:rPr>
        <w:t xml:space="preserve">9 год и плановый период 2019,2020гг. </w:t>
      </w:r>
      <w:r w:rsidRPr="00FC3932">
        <w:rPr>
          <w:rFonts w:ascii="Times New Roman" w:hAnsi="Times New Roman"/>
          <w:sz w:val="24"/>
          <w:szCs w:val="24"/>
        </w:rPr>
        <w:t xml:space="preserve">приоритетными направлениями расходов являются </w:t>
      </w:r>
      <w:proofErr w:type="gramStart"/>
      <w:r w:rsidRPr="00FC3932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FC3932">
        <w:rPr>
          <w:rFonts w:ascii="Times New Roman" w:hAnsi="Times New Roman"/>
          <w:sz w:val="24"/>
          <w:szCs w:val="24"/>
        </w:rPr>
        <w:t>: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1) оплата труда муниципальных служащих и работников бюджетной сферы в соответствии с законодательством Российской Федерации, округа и органа местного самоуправления;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2) на предоставление коммунальных услуг;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3) подготовка к зиме и реформирование  жилищно-коммунального хозяйства муниципального образования.</w:t>
      </w:r>
    </w:p>
    <w:p w:rsidR="00E873E7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4)  частичная оплата услуг связи.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11</w:t>
      </w:r>
    </w:p>
    <w:p w:rsidR="00E873E7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В целях обеспечения финансовой дисциплины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 w:rsidRPr="00FC3932">
        <w:rPr>
          <w:rFonts w:ascii="Times New Roman" w:hAnsi="Times New Roman"/>
          <w:sz w:val="24"/>
          <w:szCs w:val="24"/>
        </w:rPr>
        <w:t>» обеспечить в 201</w:t>
      </w:r>
      <w:r>
        <w:rPr>
          <w:rFonts w:ascii="Times New Roman" w:hAnsi="Times New Roman"/>
          <w:sz w:val="24"/>
          <w:szCs w:val="24"/>
        </w:rPr>
        <w:t>9 году</w:t>
      </w:r>
      <w:r w:rsidRPr="00FC3932">
        <w:rPr>
          <w:rFonts w:ascii="Times New Roman" w:hAnsi="Times New Roman"/>
          <w:sz w:val="24"/>
          <w:szCs w:val="24"/>
        </w:rPr>
        <w:t xml:space="preserve"> направление на выплату заработной платы в объеме не менее 46 процентов поступающих  налоговых и неналоговых доходов с учетом  дотации на выравнивание  бюджетной обеспеченности поселений</w:t>
      </w:r>
      <w:r>
        <w:rPr>
          <w:rFonts w:ascii="Times New Roman" w:hAnsi="Times New Roman"/>
          <w:sz w:val="24"/>
          <w:szCs w:val="24"/>
        </w:rPr>
        <w:t>.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12</w:t>
      </w:r>
    </w:p>
    <w:p w:rsidR="00E873E7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Утвердить программу государственных внутренних заимствований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 w:rsidRPr="00FC3932">
        <w:rPr>
          <w:rFonts w:ascii="Times New Roman" w:hAnsi="Times New Roman"/>
          <w:sz w:val="24"/>
          <w:szCs w:val="24"/>
        </w:rPr>
        <w:t>» на 201</w:t>
      </w:r>
      <w:r>
        <w:rPr>
          <w:rFonts w:ascii="Times New Roman" w:hAnsi="Times New Roman"/>
          <w:sz w:val="24"/>
          <w:szCs w:val="24"/>
        </w:rPr>
        <w:t>9</w:t>
      </w:r>
      <w:r w:rsidRPr="00FC3932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и плановый период 2020,2021гг. 1</w:t>
      </w:r>
      <w:r w:rsidRPr="00FC3932">
        <w:rPr>
          <w:rFonts w:ascii="Times New Roman" w:hAnsi="Times New Roman"/>
          <w:sz w:val="24"/>
          <w:szCs w:val="24"/>
        </w:rPr>
        <w:t>согласно приложениям №</w:t>
      </w:r>
      <w:r>
        <w:rPr>
          <w:rFonts w:ascii="Times New Roman" w:hAnsi="Times New Roman"/>
          <w:sz w:val="24"/>
          <w:szCs w:val="24"/>
        </w:rPr>
        <w:t xml:space="preserve"> 12,13</w:t>
      </w:r>
      <w:r w:rsidRPr="00FC393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13</w:t>
      </w:r>
    </w:p>
    <w:p w:rsidR="00E873E7" w:rsidRPr="005F0622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Утвердить источники финансирования дефицита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 w:rsidRPr="00FC3932">
        <w:rPr>
          <w:rFonts w:ascii="Times New Roman" w:hAnsi="Times New Roman"/>
          <w:sz w:val="24"/>
          <w:szCs w:val="24"/>
        </w:rPr>
        <w:t>» на 201</w:t>
      </w:r>
      <w:r>
        <w:rPr>
          <w:rFonts w:ascii="Times New Roman" w:hAnsi="Times New Roman"/>
          <w:sz w:val="24"/>
          <w:szCs w:val="24"/>
        </w:rPr>
        <w:t>9</w:t>
      </w:r>
      <w:r w:rsidRPr="00FC3932">
        <w:rPr>
          <w:rFonts w:ascii="Times New Roman" w:hAnsi="Times New Roman"/>
          <w:sz w:val="24"/>
          <w:szCs w:val="24"/>
        </w:rPr>
        <w:t xml:space="preserve"> год приложения №</w:t>
      </w:r>
      <w:r>
        <w:rPr>
          <w:rFonts w:ascii="Times New Roman" w:hAnsi="Times New Roman"/>
          <w:sz w:val="24"/>
          <w:szCs w:val="24"/>
        </w:rPr>
        <w:t xml:space="preserve"> 14,15 к настоящему решению.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Статья 14</w:t>
      </w:r>
    </w:p>
    <w:p w:rsidR="00E873E7" w:rsidRDefault="00E873E7" w:rsidP="00E873E7">
      <w:pPr>
        <w:rPr>
          <w:rFonts w:ascii="Times New Roman" w:hAnsi="Times New Roman"/>
          <w:sz w:val="24"/>
          <w:szCs w:val="24"/>
        </w:rPr>
      </w:pPr>
      <w:proofErr w:type="gramStart"/>
      <w:r w:rsidRPr="00FC3932">
        <w:rPr>
          <w:rFonts w:ascii="Times New Roman" w:hAnsi="Times New Roman"/>
          <w:sz w:val="24"/>
          <w:szCs w:val="24"/>
        </w:rPr>
        <w:t xml:space="preserve">Органы местного самоуправления обязаны предоставлять оперативную информацию в финансовое управление  администрации муниципального образования « </w:t>
      </w:r>
      <w:proofErr w:type="spellStart"/>
      <w:r w:rsidRPr="00FC3932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FC3932">
        <w:rPr>
          <w:rFonts w:ascii="Times New Roman" w:hAnsi="Times New Roman"/>
          <w:sz w:val="24"/>
          <w:szCs w:val="24"/>
        </w:rPr>
        <w:t xml:space="preserve"> район» о целевом использовании средств, выделенных  из   районного  и областного бюджетов.  </w:t>
      </w:r>
      <w:proofErr w:type="gramEnd"/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15</w:t>
      </w:r>
    </w:p>
    <w:p w:rsidR="00E873E7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Нормативно-правовые акты не обеспеченные источником финансирования в бюджете на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FC3932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и плановый период 2020,2021гг. </w:t>
      </w:r>
      <w:r w:rsidRPr="00FC3932">
        <w:rPr>
          <w:rFonts w:ascii="Times New Roman" w:hAnsi="Times New Roman"/>
          <w:sz w:val="24"/>
          <w:szCs w:val="24"/>
        </w:rPr>
        <w:t>не подлежат исполнению.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16</w:t>
      </w:r>
    </w:p>
    <w:p w:rsidR="00E873E7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Дума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 w:rsidRPr="00FC3932">
        <w:rPr>
          <w:rFonts w:ascii="Times New Roman" w:hAnsi="Times New Roman"/>
          <w:sz w:val="24"/>
          <w:szCs w:val="24"/>
        </w:rPr>
        <w:t>» вправе в течение финансового года проводить, документальные целевые проверки использования бюджетных средств.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17</w:t>
      </w:r>
    </w:p>
    <w:p w:rsidR="00E873E7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Установить, что исполнение бюджета на 201</w:t>
      </w:r>
      <w:r>
        <w:rPr>
          <w:rFonts w:ascii="Times New Roman" w:hAnsi="Times New Roman"/>
          <w:sz w:val="24"/>
          <w:szCs w:val="24"/>
        </w:rPr>
        <w:t>9год</w:t>
      </w:r>
      <w:r w:rsidRPr="00FC3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плановый период 2020,2021гг. </w:t>
      </w:r>
      <w:r w:rsidRPr="00FC3932">
        <w:rPr>
          <w:rFonts w:ascii="Times New Roman" w:hAnsi="Times New Roman"/>
          <w:sz w:val="24"/>
          <w:szCs w:val="24"/>
        </w:rPr>
        <w:t>осуществляется  органом  местного самоуправления.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18</w:t>
      </w:r>
    </w:p>
    <w:p w:rsidR="00E873E7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 xml:space="preserve">  Настоящее Решение вступает в силу со дня его официального опубликования, но не ранее 1 января     201</w:t>
      </w:r>
      <w:r>
        <w:rPr>
          <w:rFonts w:ascii="Times New Roman" w:hAnsi="Times New Roman"/>
          <w:sz w:val="24"/>
          <w:szCs w:val="24"/>
        </w:rPr>
        <w:t>9 года.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 xml:space="preserve">Признать утратившим силу Решение </w:t>
      </w:r>
      <w:r w:rsidRPr="004E325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42</w:t>
      </w:r>
      <w:r w:rsidRPr="004E325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28 декабря 2</w:t>
      </w:r>
      <w:r w:rsidRPr="004E325A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8г</w:t>
      </w:r>
      <w:r w:rsidRPr="004E325A">
        <w:rPr>
          <w:rFonts w:ascii="Times New Roman" w:hAnsi="Times New Roman"/>
          <w:sz w:val="24"/>
          <w:szCs w:val="24"/>
        </w:rPr>
        <w:t>ода</w:t>
      </w:r>
      <w:r w:rsidRPr="00FC3932">
        <w:rPr>
          <w:rFonts w:ascii="Times New Roman" w:hAnsi="Times New Roman"/>
          <w:sz w:val="24"/>
          <w:szCs w:val="24"/>
        </w:rPr>
        <w:t xml:space="preserve"> «О бюджете на 201</w:t>
      </w:r>
      <w:r>
        <w:rPr>
          <w:rFonts w:ascii="Times New Roman" w:hAnsi="Times New Roman"/>
          <w:sz w:val="24"/>
          <w:szCs w:val="24"/>
        </w:rPr>
        <w:t>8</w:t>
      </w:r>
      <w:r w:rsidRPr="00FC3932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и плановый период 2019,2020гг.</w:t>
      </w:r>
      <w:r w:rsidRPr="00FC3932">
        <w:rPr>
          <w:rFonts w:ascii="Times New Roman" w:hAnsi="Times New Roman"/>
          <w:sz w:val="24"/>
          <w:szCs w:val="24"/>
        </w:rPr>
        <w:t>»</w:t>
      </w:r>
    </w:p>
    <w:p w:rsidR="00E873E7" w:rsidRPr="00C57B94" w:rsidRDefault="00E873E7" w:rsidP="00E873E7">
      <w:pPr>
        <w:rPr>
          <w:rFonts w:ascii="Times New Roman" w:hAnsi="Times New Roman"/>
          <w:sz w:val="24"/>
          <w:szCs w:val="24"/>
        </w:rPr>
      </w:pPr>
    </w:p>
    <w:p w:rsidR="00E873E7" w:rsidRDefault="00E873E7" w:rsidP="00E8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Варнакова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E873E7" w:rsidRPr="007332BB" w:rsidRDefault="00E873E7" w:rsidP="00E873E7">
      <w:pPr>
        <w:rPr>
          <w:rFonts w:ascii="Times New Roman" w:hAnsi="Times New Roman"/>
          <w:sz w:val="24"/>
          <w:szCs w:val="24"/>
        </w:rPr>
      </w:pPr>
    </w:p>
    <w:p w:rsidR="00E873E7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 w:rsidRPr="00FC3932">
        <w:rPr>
          <w:rFonts w:ascii="Times New Roman" w:hAnsi="Times New Roman"/>
          <w:sz w:val="24"/>
          <w:szCs w:val="24"/>
        </w:rPr>
        <w:t xml:space="preserve">»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Хушеев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В.Б.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73E7" w:rsidRPr="002905D8" w:rsidRDefault="00E873E7" w:rsidP="00E873E7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от___________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>. №____</w:t>
      </w:r>
    </w:p>
    <w:p w:rsidR="00E873E7" w:rsidRPr="00FC3932" w:rsidRDefault="00E873E7" w:rsidP="00E873E7">
      <w:pPr>
        <w:rPr>
          <w:rFonts w:ascii="Times New Roman" w:hAnsi="Times New Roman"/>
          <w:sz w:val="24"/>
          <w:szCs w:val="24"/>
        </w:rPr>
      </w:pPr>
      <w:r w:rsidRPr="00FC39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873E7" w:rsidRDefault="00E873E7" w:rsidP="00E873E7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73E7" w:rsidRDefault="00E873E7" w:rsidP="00E873E7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73E7" w:rsidRDefault="00E873E7" w:rsidP="00E873E7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73E7" w:rsidRDefault="00E873E7" w:rsidP="00E873E7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479A1" w:rsidRDefault="002479A1">
      <w:bookmarkStart w:id="0" w:name="_GoBack"/>
      <w:bookmarkEnd w:id="0"/>
    </w:p>
    <w:sectPr w:rsidR="0024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1E"/>
    <w:rsid w:val="002479A1"/>
    <w:rsid w:val="007C321E"/>
    <w:rsid w:val="00E8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E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873E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a4">
    <w:name w:val="для таблиц"/>
    <w:basedOn w:val="a"/>
    <w:rsid w:val="00E873E7"/>
    <w:pPr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E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873E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a4">
    <w:name w:val="для таблиц"/>
    <w:basedOn w:val="a"/>
    <w:rsid w:val="00E873E7"/>
    <w:pPr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2</cp:revision>
  <dcterms:created xsi:type="dcterms:W3CDTF">2018-12-28T02:08:00Z</dcterms:created>
  <dcterms:modified xsi:type="dcterms:W3CDTF">2018-12-28T02:09:00Z</dcterms:modified>
</cp:coreProperties>
</file>