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66D" w:rsidRPr="0037466D" w:rsidRDefault="0037466D" w:rsidP="0037466D">
      <w:pPr>
        <w:pStyle w:val="ConsPlusTitle"/>
        <w:ind w:firstLine="709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30.09.2024 г. № </w:t>
      </w:r>
      <w:r w:rsidRPr="0037466D">
        <w:rPr>
          <w:rFonts w:ascii="Arial" w:hAnsi="Arial" w:cs="Arial"/>
          <w:sz w:val="32"/>
          <w:szCs w:val="32"/>
        </w:rPr>
        <w:t>2</w:t>
      </w:r>
      <w:r w:rsidR="00130201">
        <w:rPr>
          <w:rFonts w:ascii="Arial" w:hAnsi="Arial" w:cs="Arial"/>
          <w:sz w:val="32"/>
          <w:szCs w:val="32"/>
        </w:rPr>
        <w:t>0</w:t>
      </w:r>
    </w:p>
    <w:p w:rsidR="0037466D" w:rsidRDefault="0037466D" w:rsidP="0037466D">
      <w:pPr>
        <w:pStyle w:val="ConsPlusTitle"/>
        <w:ind w:firstLine="709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РОССИЙСКАЯ ФЕДЕРАЦИЯ</w:t>
      </w:r>
    </w:p>
    <w:p w:rsidR="0037466D" w:rsidRDefault="0037466D" w:rsidP="0037466D">
      <w:pPr>
        <w:pStyle w:val="ConsPlusTitle"/>
        <w:ind w:firstLine="709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БАЯНДАЕВСКИЙ МУНИЦИПАЛЬНЫЙ РАЙОН</w:t>
      </w:r>
    </w:p>
    <w:p w:rsidR="0037466D" w:rsidRDefault="0037466D" w:rsidP="0037466D">
      <w:pPr>
        <w:pStyle w:val="ConsPlusTitle"/>
        <w:ind w:firstLine="709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МУНИЦИПАЛЬНОЕ ОБРАЗОВАНИЕ «КЫРМА»</w:t>
      </w:r>
    </w:p>
    <w:p w:rsidR="0037466D" w:rsidRDefault="0037466D" w:rsidP="0037466D">
      <w:pPr>
        <w:pStyle w:val="ConsPlusTitle"/>
        <w:ind w:firstLine="709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ДУМА</w:t>
      </w:r>
    </w:p>
    <w:p w:rsidR="0037466D" w:rsidRDefault="0037466D" w:rsidP="0037466D">
      <w:pPr>
        <w:pStyle w:val="ConsPlusTitle"/>
        <w:ind w:firstLine="709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  <w:bookmarkStart w:id="0" w:name="_GoBack"/>
    </w:p>
    <w:p w:rsidR="0037466D" w:rsidRDefault="0037466D" w:rsidP="0037466D">
      <w:pPr>
        <w:pStyle w:val="ConsPlusTitle"/>
        <w:ind w:firstLine="709"/>
        <w:jc w:val="center"/>
        <w:rPr>
          <w:rFonts w:ascii="Arial" w:hAnsi="Arial" w:cs="Arial"/>
          <w:sz w:val="32"/>
          <w:szCs w:val="32"/>
        </w:rPr>
      </w:pPr>
    </w:p>
    <w:bookmarkEnd w:id="0"/>
    <w:p w:rsidR="0037466D" w:rsidRDefault="0037466D" w:rsidP="0037466D">
      <w:pPr>
        <w:pStyle w:val="ConsPlusTitle"/>
        <w:ind w:firstLine="709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 ВНЕСЕНИИ ИЗМЕНЕНИЙ В РЕШЕНИЕ ДУМЫ МО «КЫРМА» ОТ 26.12.2023 г. № 5 «О БЮДЖЕТЕ МО «КЫРМА» НА 2024 ГОД И НА ПЛАНОВЫЙ ПЕРИОД 2025</w:t>
      </w:r>
      <w:proofErr w:type="gramStart"/>
      <w:r>
        <w:rPr>
          <w:rFonts w:ascii="Arial" w:hAnsi="Arial" w:cs="Arial"/>
          <w:sz w:val="32"/>
          <w:szCs w:val="32"/>
        </w:rPr>
        <w:t xml:space="preserve"> И</w:t>
      </w:r>
      <w:proofErr w:type="gramEnd"/>
      <w:r>
        <w:rPr>
          <w:rFonts w:ascii="Arial" w:hAnsi="Arial" w:cs="Arial"/>
          <w:sz w:val="32"/>
          <w:szCs w:val="32"/>
        </w:rPr>
        <w:t xml:space="preserve"> 2026 ГОДОВ»</w:t>
      </w:r>
    </w:p>
    <w:p w:rsidR="0037466D" w:rsidRDefault="0037466D" w:rsidP="0037466D">
      <w:pPr>
        <w:pStyle w:val="ConsPlusTitle"/>
        <w:jc w:val="center"/>
        <w:rPr>
          <w:rFonts w:ascii="Arial" w:hAnsi="Arial" w:cs="Arial"/>
          <w:sz w:val="32"/>
          <w:szCs w:val="32"/>
        </w:rPr>
      </w:pPr>
    </w:p>
    <w:p w:rsidR="0037466D" w:rsidRDefault="0037466D" w:rsidP="0037466D">
      <w:pPr>
        <w:pStyle w:val="ConsPlusTitle"/>
        <w:ind w:firstLine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Руководствуясь Бюджетным Кодексом Российской Федерации, Положением о бюджетном процессе в муниципальном образовании «</w:t>
      </w:r>
      <w:proofErr w:type="spellStart"/>
      <w:r>
        <w:rPr>
          <w:rFonts w:ascii="Arial" w:hAnsi="Arial" w:cs="Arial"/>
          <w:b w:val="0"/>
        </w:rPr>
        <w:t>Кырма</w:t>
      </w:r>
      <w:proofErr w:type="spellEnd"/>
      <w:r>
        <w:rPr>
          <w:rFonts w:ascii="Arial" w:hAnsi="Arial" w:cs="Arial"/>
          <w:b w:val="0"/>
        </w:rPr>
        <w:t>», Дума муниципального образования «</w:t>
      </w:r>
      <w:proofErr w:type="spellStart"/>
      <w:r>
        <w:rPr>
          <w:rFonts w:ascii="Arial" w:hAnsi="Arial" w:cs="Arial"/>
          <w:b w:val="0"/>
        </w:rPr>
        <w:t>Кырма</w:t>
      </w:r>
      <w:proofErr w:type="spellEnd"/>
      <w:r>
        <w:rPr>
          <w:rFonts w:ascii="Arial" w:hAnsi="Arial" w:cs="Arial"/>
          <w:b w:val="0"/>
        </w:rPr>
        <w:t>»,</w:t>
      </w:r>
    </w:p>
    <w:p w:rsidR="0037466D" w:rsidRDefault="0037466D" w:rsidP="0037466D">
      <w:pPr>
        <w:pStyle w:val="ConsPlusTitle"/>
        <w:ind w:firstLine="709"/>
        <w:jc w:val="both"/>
        <w:rPr>
          <w:rFonts w:ascii="Arial" w:hAnsi="Arial" w:cs="Arial"/>
          <w:b w:val="0"/>
        </w:rPr>
      </w:pPr>
    </w:p>
    <w:p w:rsidR="0037466D" w:rsidRDefault="0037466D" w:rsidP="0037466D">
      <w:pPr>
        <w:pStyle w:val="ConsPlusTitle"/>
        <w:jc w:val="center"/>
        <w:rPr>
          <w:rFonts w:ascii="Arial" w:hAnsi="Arial" w:cs="Arial"/>
        </w:rPr>
      </w:pPr>
    </w:p>
    <w:p w:rsidR="0037466D" w:rsidRDefault="0037466D" w:rsidP="0037466D">
      <w:pPr>
        <w:tabs>
          <w:tab w:val="left" w:pos="765"/>
          <w:tab w:val="left" w:pos="855"/>
          <w:tab w:val="center" w:pos="4677"/>
        </w:tabs>
        <w:ind w:firstLine="709"/>
        <w:jc w:val="center"/>
        <w:rPr>
          <w:b/>
          <w:sz w:val="30"/>
          <w:szCs w:val="30"/>
        </w:rPr>
      </w:pPr>
      <w:r>
        <w:rPr>
          <w:b/>
          <w:sz w:val="32"/>
          <w:szCs w:val="32"/>
        </w:rPr>
        <w:t>РЕШИЛА</w:t>
      </w:r>
      <w:r>
        <w:rPr>
          <w:b/>
          <w:sz w:val="30"/>
          <w:szCs w:val="30"/>
        </w:rPr>
        <w:t>:</w:t>
      </w:r>
    </w:p>
    <w:p w:rsidR="0037466D" w:rsidRDefault="0037466D" w:rsidP="0037466D">
      <w:pPr>
        <w:tabs>
          <w:tab w:val="left" w:pos="765"/>
          <w:tab w:val="left" w:pos="855"/>
          <w:tab w:val="center" w:pos="4677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 Внести следующие изменения и дополнения (приложения 1, 4, 6, 8,12,13) в решение Думы муниципального образования «</w:t>
      </w:r>
      <w:proofErr w:type="spellStart"/>
      <w:r>
        <w:rPr>
          <w:sz w:val="24"/>
          <w:szCs w:val="24"/>
        </w:rPr>
        <w:t>Кырма</w:t>
      </w:r>
      <w:proofErr w:type="spellEnd"/>
      <w:r>
        <w:rPr>
          <w:sz w:val="24"/>
          <w:szCs w:val="24"/>
        </w:rPr>
        <w:t>» от 26.12.2023г. № 5 «О бюджете муниципального образования «</w:t>
      </w:r>
      <w:proofErr w:type="spellStart"/>
      <w:r>
        <w:rPr>
          <w:sz w:val="24"/>
          <w:szCs w:val="24"/>
        </w:rPr>
        <w:t>Кырма</w:t>
      </w:r>
      <w:proofErr w:type="spellEnd"/>
      <w:r>
        <w:rPr>
          <w:sz w:val="24"/>
          <w:szCs w:val="24"/>
        </w:rPr>
        <w:t xml:space="preserve">»: </w:t>
      </w:r>
    </w:p>
    <w:p w:rsidR="0037466D" w:rsidRDefault="0037466D" w:rsidP="0037466D">
      <w:pPr>
        <w:tabs>
          <w:tab w:val="left" w:pos="765"/>
          <w:tab w:val="left" w:pos="855"/>
          <w:tab w:val="center" w:pos="4677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- на 2024 год и на плановый период 2025 и 2026 годов» на 2024 год по расходам в сумме 12 126,8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</w:t>
      </w:r>
      <w:proofErr w:type="spellEnd"/>
      <w:r>
        <w:rPr>
          <w:sz w:val="24"/>
          <w:szCs w:val="24"/>
        </w:rPr>
        <w:t xml:space="preserve"> и по доходам в сумме 11 113,3 </w:t>
      </w:r>
      <w:proofErr w:type="spellStart"/>
      <w:r>
        <w:rPr>
          <w:sz w:val="24"/>
          <w:szCs w:val="24"/>
        </w:rPr>
        <w:t>тыс.рублей</w:t>
      </w:r>
      <w:proofErr w:type="spellEnd"/>
      <w:r>
        <w:rPr>
          <w:sz w:val="24"/>
          <w:szCs w:val="24"/>
        </w:rPr>
        <w:t xml:space="preserve">, с учетом остатка средств бюджета на 01.01.2024 года в сумме 920,1 </w:t>
      </w:r>
      <w:proofErr w:type="spellStart"/>
      <w:r>
        <w:rPr>
          <w:sz w:val="24"/>
          <w:szCs w:val="24"/>
        </w:rPr>
        <w:t>тыс.рублей</w:t>
      </w:r>
      <w:proofErr w:type="spellEnd"/>
      <w:r>
        <w:rPr>
          <w:sz w:val="24"/>
          <w:szCs w:val="24"/>
        </w:rPr>
        <w:t xml:space="preserve">:    872,1 </w:t>
      </w:r>
      <w:proofErr w:type="spellStart"/>
      <w:r>
        <w:rPr>
          <w:sz w:val="24"/>
          <w:szCs w:val="24"/>
        </w:rPr>
        <w:t>тыс.рублей</w:t>
      </w:r>
      <w:proofErr w:type="spellEnd"/>
      <w:r>
        <w:rPr>
          <w:sz w:val="24"/>
          <w:szCs w:val="24"/>
        </w:rPr>
        <w:t xml:space="preserve"> (акцизы) и 48,0 </w:t>
      </w:r>
      <w:proofErr w:type="spellStart"/>
      <w:r>
        <w:rPr>
          <w:sz w:val="24"/>
          <w:szCs w:val="24"/>
        </w:rPr>
        <w:t>тыс.рублей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собст.средства</w:t>
      </w:r>
      <w:proofErr w:type="spellEnd"/>
      <w:r>
        <w:rPr>
          <w:sz w:val="24"/>
          <w:szCs w:val="24"/>
        </w:rPr>
        <w:t>).</w:t>
      </w:r>
    </w:p>
    <w:p w:rsidR="0037466D" w:rsidRDefault="0037466D" w:rsidP="0037466D">
      <w:pPr>
        <w:tabs>
          <w:tab w:val="left" w:pos="765"/>
          <w:tab w:val="left" w:pos="855"/>
          <w:tab w:val="center" w:pos="4677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2. Принять приложения 1, 4, 6, 8,12,13 решения Думы МО «</w:t>
      </w:r>
      <w:proofErr w:type="spellStart"/>
      <w:r>
        <w:rPr>
          <w:sz w:val="24"/>
          <w:szCs w:val="24"/>
        </w:rPr>
        <w:t>Кырма</w:t>
      </w:r>
      <w:proofErr w:type="spellEnd"/>
      <w:r>
        <w:rPr>
          <w:sz w:val="24"/>
          <w:szCs w:val="24"/>
        </w:rPr>
        <w:t>» от 26.12.2023 года № 5 «О бюджете на 2024 год и на плановый период 2025 и 2026 годов» в новой редакции (приложения к настоящему решению).</w:t>
      </w:r>
    </w:p>
    <w:p w:rsidR="0037466D" w:rsidRDefault="0037466D" w:rsidP="0037466D">
      <w:pPr>
        <w:rPr>
          <w:sz w:val="24"/>
          <w:szCs w:val="24"/>
        </w:rPr>
      </w:pPr>
      <w:r>
        <w:rPr>
          <w:sz w:val="24"/>
          <w:szCs w:val="24"/>
        </w:rPr>
        <w:t>3. п.15 установить верхний предел муниципального внутреннего долга МО «</w:t>
      </w:r>
      <w:proofErr w:type="spellStart"/>
      <w:r>
        <w:rPr>
          <w:sz w:val="24"/>
          <w:szCs w:val="24"/>
        </w:rPr>
        <w:t>Кырма</w:t>
      </w:r>
      <w:proofErr w:type="spellEnd"/>
      <w:r>
        <w:rPr>
          <w:sz w:val="24"/>
          <w:szCs w:val="24"/>
        </w:rPr>
        <w:t>»:</w:t>
      </w:r>
    </w:p>
    <w:p w:rsidR="0037466D" w:rsidRDefault="0037466D" w:rsidP="0037466D">
      <w:pPr>
        <w:rPr>
          <w:sz w:val="24"/>
          <w:szCs w:val="24"/>
        </w:rPr>
      </w:pPr>
      <w:r>
        <w:rPr>
          <w:sz w:val="24"/>
          <w:szCs w:val="24"/>
        </w:rPr>
        <w:t>- по состоянию на 1 января 2025 года в размере 93,4 тыс. рублей, в том числе предельный объем обязательств по муниципальным гарантиям 0,0 тыс. рублей;</w:t>
      </w:r>
    </w:p>
    <w:p w:rsidR="0037466D" w:rsidRDefault="0037466D" w:rsidP="0037466D">
      <w:pPr>
        <w:rPr>
          <w:sz w:val="24"/>
          <w:szCs w:val="24"/>
        </w:rPr>
      </w:pPr>
      <w:r>
        <w:rPr>
          <w:sz w:val="24"/>
          <w:szCs w:val="24"/>
        </w:rPr>
        <w:t>- по состоянию на 1 января 2026 года в размере 177,6 тыс. рублей, в том числе предельный объем обязательств по муниципальным гарантиям 0,0 тыс. рублей;</w:t>
      </w:r>
    </w:p>
    <w:p w:rsidR="0037466D" w:rsidRDefault="0037466D" w:rsidP="0037466D">
      <w:pPr>
        <w:rPr>
          <w:sz w:val="24"/>
          <w:szCs w:val="24"/>
        </w:rPr>
      </w:pPr>
      <w:r>
        <w:rPr>
          <w:sz w:val="24"/>
          <w:szCs w:val="24"/>
        </w:rPr>
        <w:t>- по состоянию на 1 января 2027 года в размере 268,5 тыс. рублей, в том числе предельный объем обязательств по муниципальным гарантиям 0,0 тыс. рублей.</w:t>
      </w:r>
    </w:p>
    <w:p w:rsidR="0037466D" w:rsidRDefault="0037466D" w:rsidP="0037466D">
      <w:pPr>
        <w:tabs>
          <w:tab w:val="left" w:pos="765"/>
          <w:tab w:val="left" w:pos="855"/>
          <w:tab w:val="center" w:pos="4677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4. Настоящее решение подлежит опубликованию на официальном сайте МО «</w:t>
      </w:r>
      <w:proofErr w:type="spellStart"/>
      <w:r>
        <w:rPr>
          <w:sz w:val="24"/>
          <w:szCs w:val="24"/>
        </w:rPr>
        <w:t>Кырма</w:t>
      </w:r>
      <w:proofErr w:type="spellEnd"/>
      <w:r>
        <w:rPr>
          <w:sz w:val="24"/>
          <w:szCs w:val="24"/>
        </w:rPr>
        <w:t>» в информационно-телекоммуникационной сети «Интернет».</w:t>
      </w:r>
    </w:p>
    <w:p w:rsidR="0037466D" w:rsidRDefault="0037466D" w:rsidP="0037466D">
      <w:pPr>
        <w:pStyle w:val="ConsPlusTitle"/>
        <w:tabs>
          <w:tab w:val="left" w:pos="975"/>
        </w:tabs>
        <w:ind w:firstLine="709"/>
        <w:jc w:val="both"/>
        <w:rPr>
          <w:rFonts w:ascii="Arial" w:hAnsi="Arial" w:cs="Arial"/>
        </w:rPr>
      </w:pPr>
    </w:p>
    <w:p w:rsidR="0037466D" w:rsidRDefault="0037466D" w:rsidP="0037466D">
      <w:pPr>
        <w:pStyle w:val="ConsPlusTitle"/>
        <w:tabs>
          <w:tab w:val="left" w:pos="97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7466D" w:rsidRDefault="0037466D" w:rsidP="0037466D">
      <w:pPr>
        <w:ind w:firstLine="0"/>
        <w:rPr>
          <w:sz w:val="24"/>
          <w:szCs w:val="24"/>
        </w:rPr>
      </w:pPr>
      <w:r>
        <w:rPr>
          <w:sz w:val="24"/>
          <w:szCs w:val="24"/>
        </w:rPr>
        <w:t>Председатель Думы МО «</w:t>
      </w:r>
      <w:proofErr w:type="spellStart"/>
      <w:r>
        <w:rPr>
          <w:sz w:val="24"/>
          <w:szCs w:val="24"/>
        </w:rPr>
        <w:t>Кырма</w:t>
      </w:r>
      <w:proofErr w:type="spellEnd"/>
      <w:r>
        <w:rPr>
          <w:sz w:val="24"/>
          <w:szCs w:val="24"/>
        </w:rPr>
        <w:t xml:space="preserve">»                     </w:t>
      </w:r>
    </w:p>
    <w:p w:rsidR="0037466D" w:rsidRDefault="0037466D" w:rsidP="0037466D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В.В. </w:t>
      </w:r>
      <w:proofErr w:type="spellStart"/>
      <w:r>
        <w:rPr>
          <w:sz w:val="24"/>
          <w:szCs w:val="24"/>
        </w:rPr>
        <w:t>Варнакова</w:t>
      </w:r>
      <w:proofErr w:type="spellEnd"/>
    </w:p>
    <w:p w:rsidR="00825AE2" w:rsidRDefault="00825AE2" w:rsidP="0037466D">
      <w:pPr>
        <w:ind w:firstLine="0"/>
        <w:rPr>
          <w:sz w:val="24"/>
          <w:szCs w:val="24"/>
        </w:rPr>
      </w:pPr>
    </w:p>
    <w:p w:rsidR="0037466D" w:rsidRDefault="0037466D" w:rsidP="0037466D">
      <w:pPr>
        <w:ind w:firstLine="0"/>
        <w:rPr>
          <w:sz w:val="24"/>
          <w:szCs w:val="24"/>
        </w:rPr>
      </w:pPr>
      <w:r>
        <w:rPr>
          <w:sz w:val="24"/>
          <w:szCs w:val="24"/>
        </w:rPr>
        <w:t>Глава МО «</w:t>
      </w:r>
      <w:proofErr w:type="spellStart"/>
      <w:r>
        <w:rPr>
          <w:sz w:val="24"/>
          <w:szCs w:val="24"/>
        </w:rPr>
        <w:t>Кырма</w:t>
      </w:r>
      <w:proofErr w:type="spellEnd"/>
      <w:r>
        <w:rPr>
          <w:sz w:val="24"/>
          <w:szCs w:val="24"/>
        </w:rPr>
        <w:t>»</w:t>
      </w:r>
    </w:p>
    <w:p w:rsidR="0037466D" w:rsidRDefault="0037466D" w:rsidP="0037466D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В.Б. </w:t>
      </w:r>
      <w:proofErr w:type="spellStart"/>
      <w:r>
        <w:rPr>
          <w:sz w:val="24"/>
          <w:szCs w:val="24"/>
        </w:rPr>
        <w:t>Хушеев</w:t>
      </w:r>
      <w:proofErr w:type="spellEnd"/>
    </w:p>
    <w:p w:rsidR="00E20841" w:rsidRDefault="00130201"/>
    <w:sectPr w:rsidR="00E20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CE"/>
    <w:rsid w:val="00130201"/>
    <w:rsid w:val="0037466D"/>
    <w:rsid w:val="006228A7"/>
    <w:rsid w:val="007E69CE"/>
    <w:rsid w:val="00825AE2"/>
    <w:rsid w:val="00A6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66D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46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66D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46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8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dcterms:created xsi:type="dcterms:W3CDTF">2024-10-01T03:19:00Z</dcterms:created>
  <dcterms:modified xsi:type="dcterms:W3CDTF">2024-10-01T04:27:00Z</dcterms:modified>
</cp:coreProperties>
</file>