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26</w:t>
      </w: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.11.2021г. №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79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«КЫРМА»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ДУМЫ МО «КЫРМА» ОТ 25.12.2020 г. № 56 «О БЮДЖЕТЕ МО «КЫРМА» НА 2021 ГОД И НА ПЛАНОВЫЙ ПЕРИОД 2022</w:t>
      </w:r>
      <w:proofErr w:type="gramStart"/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F8497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2023 ГОДОВ»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</w:t>
      </w:r>
      <w:proofErr w:type="spellStart"/>
      <w:r w:rsidRPr="00F84973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bCs/>
          <w:sz w:val="24"/>
          <w:szCs w:val="24"/>
          <w:lang w:eastAsia="ru-RU"/>
        </w:rPr>
        <w:t>», Дума муниципального образования «</w:t>
      </w:r>
      <w:proofErr w:type="spellStart"/>
      <w:r w:rsidRPr="00F84973">
        <w:rPr>
          <w:rFonts w:ascii="Arial" w:eastAsia="Times New Roman" w:hAnsi="Arial" w:cs="Arial"/>
          <w:bCs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84973" w:rsidRPr="00F84973" w:rsidRDefault="00F84973" w:rsidP="00F84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84973" w:rsidRPr="00F84973" w:rsidRDefault="00F84973" w:rsidP="00F8497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4973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F84973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F84973" w:rsidRPr="00F84973" w:rsidRDefault="00F84973" w:rsidP="00F8497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84973" w:rsidRPr="00F84973" w:rsidRDefault="00F84973" w:rsidP="00F8497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и дополнения (приложения 1, 4, 6, 8, 10) в решение Думы муниципального образования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» от 25.12.2020г. № 56 «О бюджете муниципального образования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»: </w:t>
      </w:r>
    </w:p>
    <w:p w:rsidR="00F84973" w:rsidRPr="00F84973" w:rsidRDefault="00F84973" w:rsidP="00F8497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ab/>
        <w:t>- на 2021 год и на плановый период 2022 и 2023 годов»:</w:t>
      </w:r>
    </w:p>
    <w:p w:rsidR="00F84973" w:rsidRPr="00F84973" w:rsidRDefault="00F84973" w:rsidP="00F8497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на 2021 год по расходам в сумме 8 008,7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 и по доходам в сумме 7 399,9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, с превышением расходов над доходами 5% или в сумме 608,8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 от объема собственных доходов бюджета муниципального образования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» без учета утвержденного объема безвозмездных поступлений и с учетом остатка средств бюджета на 01.01.2021 года в сумме 557,2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тыс.рублей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: 205,9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.(акцизы), 351,3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. (собственные доходы).</w:t>
      </w:r>
    </w:p>
    <w:p w:rsidR="00F84973" w:rsidRPr="00F84973" w:rsidRDefault="00F84973" w:rsidP="00F849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>2. Принять приложения 1, 4, 6, 8, 10 решения Думы МО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» от 25.12.2020 года № 56 «О бюджете на 2021 год и на плановый период 2022 и 2023 годов» в новой редакции (приложения к настоящему решению).</w:t>
      </w:r>
    </w:p>
    <w:p w:rsidR="00F84973" w:rsidRPr="00F84973" w:rsidRDefault="00F84973" w:rsidP="00F84973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F84973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подлежит опубликованию на официальном сайте МО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F84973" w:rsidRPr="00F84973" w:rsidRDefault="00F84973" w:rsidP="00F8497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4973" w:rsidRPr="00F84973" w:rsidRDefault="00F84973" w:rsidP="00F8497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4973" w:rsidRPr="00F84973" w:rsidRDefault="00F84973" w:rsidP="00F8497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4973" w:rsidRPr="00F84973" w:rsidRDefault="00F84973" w:rsidP="00F8497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F84973" w:rsidRP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</w:t>
      </w: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В.В.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</w:p>
    <w:p w:rsidR="00F84973" w:rsidRP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P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F8497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4973">
        <w:rPr>
          <w:rFonts w:ascii="Arial" w:eastAsia="Times New Roman" w:hAnsi="Arial" w:cs="Arial"/>
          <w:sz w:val="24"/>
          <w:szCs w:val="24"/>
          <w:lang w:eastAsia="ru-RU"/>
        </w:rPr>
        <w:t xml:space="preserve">В.Б. </w:t>
      </w:r>
      <w:proofErr w:type="spellStart"/>
      <w:r w:rsidRPr="00F84973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973" w:rsidRPr="00F84973" w:rsidRDefault="00F84973" w:rsidP="00F849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91"/>
        <w:gridCol w:w="1827"/>
        <w:gridCol w:w="459"/>
        <w:gridCol w:w="1276"/>
      </w:tblGrid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бюджете на 2021 год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плановый период 2022, 2023гг."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от26.11.2021г. № 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Прогнозируемые доходы в бюджет МО "</w:t>
            </w:r>
            <w:proofErr w:type="spellStart"/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на 2021 год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тыс. рублей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1 031,4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135,0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000 1 01 02000 01 1000 110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84973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135,0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 на доходы от уплаты акцизов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000 1 03 00000 00 0000 110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593,2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от уплаты акцизов на дизельное </w:t>
            </w:r>
            <w:proofErr w:type="spell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топливо</w:t>
            </w:r>
            <w:proofErr w:type="gram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одлежащее</w:t>
            </w:r>
            <w:proofErr w:type="spell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отчисленй</w:t>
            </w:r>
            <w:proofErr w:type="spell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месные</w:t>
            </w:r>
            <w:proofErr w:type="spell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бюджеты"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277,6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Налог на доходы от уплаты акцизов на автомобильный </w:t>
            </w:r>
            <w:proofErr w:type="spell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бензин</w:t>
            </w:r>
            <w:proofErr w:type="gram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одлежащие</w:t>
            </w:r>
            <w:proofErr w:type="spell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354,4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-40,8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000 1 05 03000 01 1000 110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66CC"/>
                <w:sz w:val="20"/>
                <w:szCs w:val="20"/>
              </w:rPr>
              <w:t>24,1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206,1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206,0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92,0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114,0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ГОСПОШЛИНА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000 1 08 00000 00 0000 </w:t>
            </w: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000 1 08 04020 01 1000 110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73,00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6 368,5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6 368,5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5 891,7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5 891,7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000 2 02 15002 10 0000 150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Прочие дотации</w:t>
            </w:r>
          </w:p>
        </w:tc>
        <w:tc>
          <w:tcPr>
            <w:tcW w:w="3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000 2 02 01999 00 0000 150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Прочие субсидии бюджета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43,9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000 202 49999 10 0000 150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138,0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84973" w:rsidRPr="00F84973" w:rsidTr="00F849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7 399,9</w:t>
            </w:r>
          </w:p>
        </w:tc>
      </w:tr>
    </w:tbl>
    <w:p w:rsidR="00F84973" w:rsidRDefault="00F84973"/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9"/>
        <w:gridCol w:w="929"/>
        <w:gridCol w:w="928"/>
        <w:gridCol w:w="929"/>
        <w:gridCol w:w="929"/>
        <w:gridCol w:w="1855"/>
        <w:gridCol w:w="1073"/>
        <w:gridCol w:w="538"/>
        <w:gridCol w:w="1559"/>
      </w:tblGrid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Приложение  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 xml:space="preserve">"О бюджете на 2021 год 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и плановый период 2022, 2023гг."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ind w:left="1310" w:hanging="13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4973">
              <w:rPr>
                <w:rFonts w:ascii="Arial" w:hAnsi="Arial" w:cs="Arial"/>
                <w:color w:val="000000"/>
                <w:sz w:val="20"/>
                <w:szCs w:val="20"/>
              </w:rPr>
              <w:t>от 26.11.2021г. № 79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5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 БЮДЖЕТНЫХ АССИГНОВАНИЙ НА 2021 ГОД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 БЮДЖЕТОВ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Наименование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4772,4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Функционирование высшего должностного лица муниципального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О102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827,3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81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исполнительных органов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власти местной администрации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3892,3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47,8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800,1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799,1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нацильнальной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55,3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0,0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1596,5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1596,5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133,1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Пенсии и пособия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133,1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144,7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7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CCFF"/>
                <w:sz w:val="20"/>
                <w:szCs w:val="20"/>
              </w:rPr>
              <w:t>144,7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49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715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64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367,3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2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7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Default="00F84973" w:rsidP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8008,7</w:t>
            </w:r>
          </w:p>
        </w:tc>
      </w:tr>
    </w:tbl>
    <w:p w:rsidR="00F84973" w:rsidRDefault="00F84973"/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5"/>
        <w:gridCol w:w="1102"/>
        <w:gridCol w:w="599"/>
        <w:gridCol w:w="1276"/>
        <w:gridCol w:w="425"/>
        <w:gridCol w:w="80"/>
        <w:gridCol w:w="153"/>
        <w:gridCol w:w="51"/>
        <w:gridCol w:w="454"/>
        <w:gridCol w:w="821"/>
      </w:tblGrid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бюджете на 2021 год 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плановый период 2022, 2023гг."</w:t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26.11.2021г. № 79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РАСХОДОВ БЮДЖЕТОВ НА  2021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рублей)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7 984,7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4 748,4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поселения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827,3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827,3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827,3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827,3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3 868,3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3 868,3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3 593,5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3 593,5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3 593,5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238,7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238,7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182,7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энергитических</w:t>
            </w:r>
            <w:proofErr w:type="spell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56,0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15,50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13,70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втом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числе территориальными органами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выплаты,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привлекаемым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законодательства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областных государственных полномочий по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определениию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местного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самоупрвления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ена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Закупка товаров, работ и услуг для муниципальных </w:t>
            </w: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9930149999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малого и среднего предпринимательства" в МО «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2019-2022 гг.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55,3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    -  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1 596,5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1 343,7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1 343,7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1 141,6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иные цели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99305S2370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202,1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252,8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252,8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252,8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Выплаты пенсии за выслугу лет гражданам, замещавшим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должости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службы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144,7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14,4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32,3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32,3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32,3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98,0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ОБСЛУЖИВАНИЕ ГОСУДАРСТВЕННОГО И </w:t>
            </w: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991020000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47,1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43,9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43,9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43,9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"Профилактика 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нарковании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токсикомании" на 2019-2022гг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89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«Организация</w:t>
            </w:r>
          </w:p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проведение оплачиваемых временных работ </w:t>
            </w:r>
          </w:p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2019-2022гг.»</w:t>
            </w:r>
          </w:p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F84973" w:rsidTr="00F84973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4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2,2   </w:t>
            </w:r>
          </w:p>
        </w:tc>
      </w:tr>
    </w:tbl>
    <w:p w:rsidR="00F84973" w:rsidRDefault="00F84973"/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6"/>
        <w:gridCol w:w="557"/>
        <w:gridCol w:w="495"/>
        <w:gridCol w:w="444"/>
        <w:gridCol w:w="578"/>
        <w:gridCol w:w="886"/>
        <w:gridCol w:w="237"/>
        <w:gridCol w:w="992"/>
        <w:gridCol w:w="1418"/>
      </w:tblGrid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Приложение 8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Кырма</w:t>
            </w:r>
            <w:proofErr w:type="spellEnd"/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 xml:space="preserve">"О бюджете на 2021 год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53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и плановый период 2022, 2023гг."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от 26.11.2021г. №79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РАЗДЕЛАМ, ПОДРАЗДЕЛАМ, ЦЕЛЕВЫМ СТАТЬЯМ И ВИДАМ РАСХОДОВ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КЛАССИФИКАЦИИ РАСХОДОВ БЮДЖЕТОВ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ВЕДОМСТВЕННОЙ СТРУКТУРЕ РАСХОДОВ НА 2021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(тыс. рублей)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МО "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8 008,7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4 772,4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Главы муниципального поселения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827,3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827,3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827,3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9910140110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827,3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Организационно-техническое обеспечение деятельности администрации муниципального образования "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""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3 892,3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3 892,3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3 593,5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3 593,5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3 593,5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262,7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закупки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товаров</w:t>
            </w:r>
            <w:proofErr w:type="gram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,р</w:t>
            </w:r>
            <w:proofErr w:type="gram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абот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262,7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товаров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</w:t>
            </w:r>
            <w:proofErr w:type="spell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206,7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энергитических</w:t>
            </w:r>
            <w:proofErr w:type="spell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ресурсов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56,0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36,10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15,50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>13,70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орагнов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обеспечение функций муниципальными органами,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втом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числе территориальными органами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выплаты,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привлекаемым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согласно законодательства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9910540190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9910349120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5,0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Осуществление областных государственных полномочий по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определениию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0,7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9920173150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на выплаты персоналу местного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самоупрвления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124,7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ена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обеспечение деятельности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9920251180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12,6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9930149999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799,1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малого и среднего предпринимательства" на и2019-2022гг.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9930249999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55,3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55,3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9930349999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55,3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99304S2870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    -  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1 596,5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 культуры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1 343,7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1 343,7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1 141,6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бюджетным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</w:t>
            </w:r>
            <w:proofErr w:type="spell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на иные цели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99305S2370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202,1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252,8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9930640590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252,8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Выплаты пенсии за выслугу лет гражданам, замещавшим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должости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муниципальной службы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Баяндаевского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пенсии, социальные доплаты к пенсии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9910443060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133,1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144,7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14,4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32,3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32,3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32,3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9930749999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98,0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991020000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полномочий в бюджет муниципального района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9920441040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367,3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47,1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43,9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персоналу местного самоуправления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43,9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9910240110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121,129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CCFF"/>
                <w:sz w:val="20"/>
                <w:szCs w:val="20"/>
              </w:rPr>
              <w:t xml:space="preserve">       43,9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МП "Профилактика 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нарковании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токсикомании" на 2019-2022г.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муниципальных </w:t>
            </w:r>
            <w:proofErr w:type="spellStart"/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нажд</w:t>
            </w:r>
            <w:proofErr w:type="spellEnd"/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9930849999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1,0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9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МП «Организация</w:t>
            </w:r>
          </w:p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 проведение оплачиваемых временных работ </w:t>
            </w:r>
          </w:p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муниципальном образовании «</w:t>
            </w:r>
            <w:proofErr w:type="spellStart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Кырма</w:t>
            </w:r>
            <w:proofErr w:type="spellEnd"/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2019-2022гг.»</w:t>
            </w:r>
          </w:p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2,2   </w:t>
            </w:r>
          </w:p>
        </w:tc>
      </w:tr>
      <w:tr w:rsidR="00F84973" w:rsidTr="00196DA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9930949999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973" w:rsidRPr="00196DA1" w:rsidRDefault="00F84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2,2   </w:t>
            </w:r>
          </w:p>
        </w:tc>
      </w:tr>
    </w:tbl>
    <w:p w:rsidR="00F84973" w:rsidRDefault="00F84973"/>
    <w:tbl>
      <w:tblPr>
        <w:tblW w:w="1017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110"/>
        <w:gridCol w:w="442"/>
        <w:gridCol w:w="902"/>
        <w:gridCol w:w="514"/>
        <w:gridCol w:w="427"/>
        <w:gridCol w:w="80"/>
        <w:gridCol w:w="16"/>
        <w:gridCol w:w="507"/>
        <w:gridCol w:w="247"/>
        <w:gridCol w:w="211"/>
        <w:gridCol w:w="420"/>
        <w:gridCol w:w="87"/>
        <w:gridCol w:w="133"/>
        <w:gridCol w:w="1275"/>
        <w:gridCol w:w="284"/>
        <w:gridCol w:w="425"/>
        <w:gridCol w:w="507"/>
        <w:gridCol w:w="485"/>
        <w:gridCol w:w="507"/>
      </w:tblGrid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4"/>
          <w:wAfter w:w="1924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DA1" w:rsidRP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6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DA1" w:rsidRP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4"/>
          <w:wAfter w:w="1924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DA1" w:rsidRP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к Решению Думы МО "</w:t>
            </w:r>
            <w:proofErr w:type="spellStart"/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Кырма</w:t>
            </w:r>
            <w:proofErr w:type="spellEnd"/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4"/>
          <w:wAfter w:w="1924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DA1" w:rsidRP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 xml:space="preserve">"О бюджете на 2021 год 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4"/>
          <w:wAfter w:w="1924" w:type="dxa"/>
          <w:trHeight w:val="1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DA1" w:rsidRP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и плановый период 2022, 2023гг."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4"/>
          <w:wAfter w:w="1924" w:type="dxa"/>
          <w:trHeight w:val="19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6DA1" w:rsidRP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A1">
              <w:rPr>
                <w:rFonts w:ascii="Arial" w:hAnsi="Arial" w:cs="Arial"/>
                <w:color w:val="000000"/>
                <w:sz w:val="20"/>
                <w:szCs w:val="20"/>
              </w:rPr>
              <w:t>от 26.11.2021г. № 79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99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6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61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реализацию муниципальных целевых программ МО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 на 2021 год и плановый период 2022, 2023гг.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70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Исполнители </w:t>
            </w:r>
          </w:p>
        </w:tc>
        <w:tc>
          <w:tcPr>
            <w:tcW w:w="3685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70"/>
        </w:trPr>
        <w:tc>
          <w:tcPr>
            <w:tcW w:w="5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264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«Профилактика наркомании и токсикомании на 2019-2022 гг.»</w:t>
            </w:r>
          </w:p>
        </w:tc>
        <w:tc>
          <w:tcPr>
            <w:tcW w:w="2693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9930849999</w:t>
            </w:r>
          </w:p>
        </w:tc>
        <w:tc>
          <w:tcPr>
            <w:tcW w:w="7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54"/>
        </w:trPr>
        <w:tc>
          <w:tcPr>
            <w:tcW w:w="59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9930849999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312"/>
        </w:trPr>
        <w:tc>
          <w:tcPr>
            <w:tcW w:w="597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9930849999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7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целевая программа «Организация и проведение оплачиваемых временных работ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2019-2022 гг.»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2,2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3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9930949999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на 2019 - 2021 годы»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9930149999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799,1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61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9930149999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799,1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331"/>
        </w:trPr>
        <w:tc>
          <w:tcPr>
            <w:tcW w:w="59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9930149999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799,1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80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«Поддержка малого и среднего предпринимательства на 2019-2022 гг.»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9930249999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73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9930249999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322"/>
        </w:trPr>
        <w:tc>
          <w:tcPr>
            <w:tcW w:w="597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9930249999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70"/>
        </w:trPr>
        <w:tc>
          <w:tcPr>
            <w:tcW w:w="597" w:type="dxa"/>
            <w:tcBorders>
              <w:top w:val="doub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2021-2023 гг.»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14,4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5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312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7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2021-2023 гг.»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CCFF"/>
                <w:sz w:val="18"/>
                <w:szCs w:val="18"/>
              </w:rPr>
              <w:t>32,3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5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32,3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288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CC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CCFF"/>
                <w:sz w:val="18"/>
                <w:szCs w:val="18"/>
              </w:rPr>
              <w:t>32,3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175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целевая программа «Физическая культура и спорт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на 2021-2023 гг.»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Всего,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99" w:fill="auto"/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454"/>
        </w:trPr>
        <w:tc>
          <w:tcPr>
            <w:tcW w:w="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Муниципальные образования </w:t>
            </w:r>
          </w:p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в том числе: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310"/>
        </w:trPr>
        <w:tc>
          <w:tcPr>
            <w:tcW w:w="597" w:type="dxa"/>
            <w:tcBorders>
              <w:top w:val="nil"/>
              <w:left w:val="single" w:sz="6" w:space="0" w:color="auto"/>
              <w:bottom w:val="double" w:sz="6" w:space="0" w:color="000000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Муниципальное образование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9930749999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98,0</w:t>
            </w:r>
          </w:p>
        </w:tc>
      </w:tr>
      <w:tr w:rsidR="00196DA1" w:rsidTr="00196DA1">
        <w:tblPrEx>
          <w:tblCellMar>
            <w:top w:w="0" w:type="dxa"/>
            <w:bottom w:w="0" w:type="dxa"/>
          </w:tblCellMar>
        </w:tblPrEx>
        <w:trPr>
          <w:gridAfter w:val="1"/>
          <w:wAfter w:w="507" w:type="dxa"/>
          <w:trHeight w:val="288"/>
        </w:trPr>
        <w:tc>
          <w:tcPr>
            <w:tcW w:w="3149" w:type="dxa"/>
            <w:gridSpan w:val="3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 по программам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6DA1" w:rsidRDefault="0019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948,0</w:t>
            </w:r>
          </w:p>
        </w:tc>
      </w:tr>
    </w:tbl>
    <w:p w:rsidR="00196DA1" w:rsidRDefault="00196DA1"/>
    <w:sectPr w:rsidR="00196DA1" w:rsidSect="00F84973">
      <w:headerReference w:type="default" r:id="rId5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73" w:rsidRPr="001E34CE" w:rsidRDefault="00F84973" w:rsidP="00F84973">
    <w:pPr>
      <w:pStyle w:val="a3"/>
      <w:tabs>
        <w:tab w:val="left" w:pos="8460"/>
        <w:tab w:val="right" w:pos="9497"/>
      </w:tabs>
      <w:ind w:firstLine="0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0"/>
    <w:rsid w:val="00196DA1"/>
    <w:rsid w:val="006228A7"/>
    <w:rsid w:val="00A61E8B"/>
    <w:rsid w:val="00AF5210"/>
    <w:rsid w:val="00F8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9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84973"/>
    <w:rPr>
      <w:rFonts w:ascii="Arial" w:eastAsia="Times New Roman" w:hAnsi="Arial" w:cs="Arial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4973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F84973"/>
    <w:rPr>
      <w:rFonts w:ascii="Arial" w:eastAsia="Times New Roman" w:hAnsi="Arial" w:cs="Arial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4352</Words>
  <Characters>24812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2021-12-08T01:46:00Z</dcterms:created>
  <dcterms:modified xsi:type="dcterms:W3CDTF">2021-12-08T02:05:00Z</dcterms:modified>
</cp:coreProperties>
</file>