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CA" w:rsidRPr="00D170CA" w:rsidRDefault="00533FE1" w:rsidP="00D170CA">
      <w:pPr>
        <w:spacing w:after="0"/>
        <w:jc w:val="center"/>
        <w:rPr>
          <w:rFonts w:ascii="Arial" w:eastAsia="Times New Roman" w:hAnsi="Arial" w:cs="Arial"/>
          <w:b/>
          <w:sz w:val="32"/>
          <w:szCs w:val="32"/>
          <w:lang w:eastAsia="ru-RU"/>
        </w:rPr>
      </w:pPr>
      <w:r>
        <w:rPr>
          <w:rFonts w:ascii="Arial" w:eastAsia="Times New Roman" w:hAnsi="Arial" w:cs="Arial"/>
          <w:b/>
          <w:sz w:val="32"/>
          <w:szCs w:val="32"/>
          <w:lang w:eastAsia="ru-RU"/>
        </w:rPr>
        <w:t>27.05</w:t>
      </w:r>
      <w:r w:rsidR="00D170CA" w:rsidRPr="00D170CA">
        <w:rPr>
          <w:rFonts w:ascii="Arial" w:eastAsia="Times New Roman" w:hAnsi="Arial" w:cs="Arial"/>
          <w:b/>
          <w:sz w:val="32"/>
          <w:szCs w:val="32"/>
          <w:lang w:eastAsia="ru-RU"/>
        </w:rPr>
        <w:t>.20</w:t>
      </w:r>
      <w:r>
        <w:rPr>
          <w:rFonts w:ascii="Arial" w:eastAsia="Times New Roman" w:hAnsi="Arial" w:cs="Arial"/>
          <w:b/>
          <w:sz w:val="32"/>
          <w:szCs w:val="32"/>
          <w:lang w:eastAsia="ru-RU"/>
        </w:rPr>
        <w:t>21</w:t>
      </w:r>
      <w:r w:rsidR="00D170CA" w:rsidRPr="00D170CA">
        <w:rPr>
          <w:rFonts w:ascii="Arial" w:eastAsia="Times New Roman" w:hAnsi="Arial" w:cs="Arial"/>
          <w:b/>
          <w:sz w:val="32"/>
          <w:szCs w:val="32"/>
          <w:lang w:eastAsia="ru-RU"/>
        </w:rPr>
        <w:t xml:space="preserve"> № </w:t>
      </w:r>
      <w:r>
        <w:rPr>
          <w:rFonts w:ascii="Arial" w:eastAsia="Times New Roman" w:hAnsi="Arial" w:cs="Arial"/>
          <w:b/>
          <w:sz w:val="32"/>
          <w:szCs w:val="32"/>
          <w:lang w:eastAsia="ru-RU"/>
        </w:rPr>
        <w:t>1</w:t>
      </w:r>
      <w:r w:rsidR="00D170CA" w:rsidRPr="00D170CA">
        <w:rPr>
          <w:rFonts w:ascii="Arial" w:eastAsia="Times New Roman" w:hAnsi="Arial" w:cs="Arial"/>
          <w:b/>
          <w:sz w:val="32"/>
          <w:szCs w:val="32"/>
          <w:lang w:eastAsia="ru-RU"/>
        </w:rPr>
        <w:t>4</w:t>
      </w:r>
    </w:p>
    <w:p w:rsidR="00D170CA" w:rsidRPr="00D170CA" w:rsidRDefault="00D170CA" w:rsidP="00D170CA">
      <w:pPr>
        <w:spacing w:after="0"/>
        <w:jc w:val="center"/>
        <w:rPr>
          <w:rFonts w:ascii="Arial" w:eastAsia="Times New Roman" w:hAnsi="Arial" w:cs="Arial"/>
          <w:b/>
          <w:sz w:val="32"/>
          <w:szCs w:val="32"/>
          <w:lang w:eastAsia="ru-RU"/>
        </w:rPr>
      </w:pPr>
      <w:r w:rsidRPr="00D170CA">
        <w:rPr>
          <w:rFonts w:ascii="Arial" w:eastAsia="Times New Roman" w:hAnsi="Arial" w:cs="Arial"/>
          <w:b/>
          <w:sz w:val="32"/>
          <w:szCs w:val="32"/>
          <w:lang w:eastAsia="ru-RU"/>
        </w:rPr>
        <w:t>РОССИЙСКАЯ ФЕДЕРАЦИЯ</w:t>
      </w:r>
    </w:p>
    <w:p w:rsidR="00D170CA" w:rsidRPr="00D170CA" w:rsidRDefault="00D170CA" w:rsidP="00D170CA">
      <w:pPr>
        <w:spacing w:after="0"/>
        <w:jc w:val="center"/>
        <w:rPr>
          <w:rFonts w:ascii="Arial" w:eastAsia="Times New Roman" w:hAnsi="Arial" w:cs="Arial"/>
          <w:b/>
          <w:sz w:val="32"/>
          <w:szCs w:val="32"/>
          <w:lang w:eastAsia="ru-RU"/>
        </w:rPr>
      </w:pPr>
      <w:r w:rsidRPr="00D170CA">
        <w:rPr>
          <w:rFonts w:ascii="Arial" w:eastAsia="Times New Roman" w:hAnsi="Arial" w:cs="Arial"/>
          <w:b/>
          <w:sz w:val="32"/>
          <w:szCs w:val="32"/>
          <w:lang w:eastAsia="ru-RU"/>
        </w:rPr>
        <w:t>ИРКУТСКАЯ ОБЛАСТЬ</w:t>
      </w:r>
    </w:p>
    <w:p w:rsidR="00D170CA" w:rsidRPr="00D170CA" w:rsidRDefault="00D170CA" w:rsidP="00D170CA">
      <w:pPr>
        <w:spacing w:after="0"/>
        <w:jc w:val="center"/>
        <w:rPr>
          <w:rFonts w:ascii="Arial" w:eastAsia="Times New Roman" w:hAnsi="Arial" w:cs="Arial"/>
          <w:b/>
          <w:sz w:val="32"/>
          <w:szCs w:val="32"/>
          <w:lang w:eastAsia="ru-RU"/>
        </w:rPr>
      </w:pPr>
      <w:r w:rsidRPr="00D170CA">
        <w:rPr>
          <w:rFonts w:ascii="Arial" w:eastAsia="Times New Roman" w:hAnsi="Arial" w:cs="Arial"/>
          <w:b/>
          <w:sz w:val="32"/>
          <w:szCs w:val="32"/>
          <w:lang w:eastAsia="ru-RU"/>
        </w:rPr>
        <w:t xml:space="preserve">МУНИЦИПАЛЬНОЕ ОБРАЗОВАНИЕ </w:t>
      </w:r>
    </w:p>
    <w:p w:rsidR="00D170CA" w:rsidRPr="00D170CA" w:rsidRDefault="00D170CA" w:rsidP="00D170CA">
      <w:pPr>
        <w:spacing w:after="0"/>
        <w:jc w:val="center"/>
        <w:rPr>
          <w:rFonts w:ascii="Arial" w:eastAsia="Times New Roman" w:hAnsi="Arial" w:cs="Arial"/>
          <w:b/>
          <w:sz w:val="32"/>
          <w:szCs w:val="32"/>
          <w:lang w:eastAsia="ru-RU"/>
        </w:rPr>
      </w:pPr>
      <w:r w:rsidRPr="00D170CA">
        <w:rPr>
          <w:rFonts w:ascii="Arial" w:eastAsia="Times New Roman" w:hAnsi="Arial" w:cs="Arial"/>
          <w:b/>
          <w:sz w:val="32"/>
          <w:szCs w:val="32"/>
          <w:lang w:eastAsia="ru-RU"/>
        </w:rPr>
        <w:t>«КЫРМА»</w:t>
      </w:r>
    </w:p>
    <w:p w:rsidR="00D170CA" w:rsidRPr="00D170CA" w:rsidRDefault="00D170CA" w:rsidP="00D170CA">
      <w:pPr>
        <w:spacing w:after="0"/>
        <w:jc w:val="center"/>
        <w:rPr>
          <w:rFonts w:ascii="Arial" w:eastAsia="Times New Roman" w:hAnsi="Arial" w:cs="Arial"/>
          <w:b/>
          <w:sz w:val="32"/>
          <w:szCs w:val="32"/>
          <w:lang w:eastAsia="ru-RU"/>
        </w:rPr>
      </w:pPr>
      <w:r w:rsidRPr="00D170CA">
        <w:rPr>
          <w:rFonts w:ascii="Arial" w:eastAsia="Times New Roman" w:hAnsi="Arial" w:cs="Arial"/>
          <w:b/>
          <w:sz w:val="32"/>
          <w:szCs w:val="32"/>
          <w:lang w:eastAsia="ru-RU"/>
        </w:rPr>
        <w:t>АДМИНИСТРАЦИЯ</w:t>
      </w:r>
    </w:p>
    <w:p w:rsidR="00D170CA" w:rsidRPr="00D170CA" w:rsidRDefault="00D170CA" w:rsidP="00D170CA">
      <w:pPr>
        <w:spacing w:after="0"/>
        <w:jc w:val="center"/>
        <w:rPr>
          <w:rFonts w:ascii="Arial" w:eastAsia="Times New Roman" w:hAnsi="Arial" w:cs="Arial"/>
          <w:b/>
          <w:sz w:val="32"/>
          <w:szCs w:val="32"/>
          <w:lang w:eastAsia="ru-RU"/>
        </w:rPr>
      </w:pPr>
      <w:r w:rsidRPr="00D170CA">
        <w:rPr>
          <w:rFonts w:ascii="Arial" w:eastAsia="Times New Roman" w:hAnsi="Arial" w:cs="Arial"/>
          <w:b/>
          <w:sz w:val="32"/>
          <w:szCs w:val="32"/>
          <w:lang w:eastAsia="ru-RU"/>
        </w:rPr>
        <w:t>ПОСТАНОВЛЕНИЕ</w:t>
      </w:r>
    </w:p>
    <w:p w:rsidR="00D170CA" w:rsidRPr="00D170CA" w:rsidRDefault="00D170CA" w:rsidP="00D170CA">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D170CA" w:rsidRPr="00D170CA" w:rsidRDefault="00D170CA" w:rsidP="00D170CA">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 ВНЕСЕНИИ ИЗМЕНЕНИЙ В ПОСТАНОВЛЕНИЕ №34 ОТ 09.07.2019Г «</w:t>
      </w:r>
      <w:r w:rsidRPr="00D170CA">
        <w:rPr>
          <w:rFonts w:ascii="Arial" w:eastAsia="Times New Roman" w:hAnsi="Arial" w:cs="Arial"/>
          <w:b/>
          <w:sz w:val="32"/>
          <w:szCs w:val="32"/>
          <w:lang w:eastAsia="ru-RU"/>
        </w:rPr>
        <w:t xml:space="preserve">ОБ УТВЕРЖДЕНИИ МУНИЦИПАЛЬНОЙ ПРОГРАММЫ  «ОХРАНА ОКРУЖАЮЩЕЙ СРЕДЫ В  МО «КЫРМА» НА 2019 - 2024 </w:t>
      </w:r>
      <w:proofErr w:type="gramStart"/>
      <w:r w:rsidRPr="00D170CA">
        <w:rPr>
          <w:rFonts w:ascii="Arial" w:eastAsia="Times New Roman" w:hAnsi="Arial" w:cs="Arial"/>
          <w:b/>
          <w:sz w:val="32"/>
          <w:szCs w:val="32"/>
          <w:lang w:eastAsia="ru-RU"/>
        </w:rPr>
        <w:t>ГГ</w:t>
      </w:r>
      <w:proofErr w:type="gramEnd"/>
      <w:r w:rsidRPr="00D170CA">
        <w:rPr>
          <w:rFonts w:ascii="Arial" w:eastAsia="Times New Roman" w:hAnsi="Arial" w:cs="Arial"/>
          <w:b/>
          <w:sz w:val="32"/>
          <w:szCs w:val="32"/>
          <w:lang w:eastAsia="ru-RU"/>
        </w:rPr>
        <w:t>»</w:t>
      </w:r>
      <w:r>
        <w:rPr>
          <w:rFonts w:ascii="Arial" w:eastAsia="Times New Roman" w:hAnsi="Arial" w:cs="Arial"/>
          <w:b/>
          <w:sz w:val="32"/>
          <w:szCs w:val="32"/>
          <w:lang w:eastAsia="ru-RU"/>
        </w:rPr>
        <w:t>»</w:t>
      </w:r>
    </w:p>
    <w:p w:rsidR="00D170CA" w:rsidRPr="00D170CA" w:rsidRDefault="00D170CA" w:rsidP="00D170CA">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p>
    <w:p w:rsidR="00D170CA" w:rsidRPr="00D170CA" w:rsidRDefault="00D170CA" w:rsidP="00D170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70CA" w:rsidRPr="00D170CA" w:rsidRDefault="00D170CA" w:rsidP="00D170CA">
      <w:pPr>
        <w:ind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D170CA">
        <w:rPr>
          <w:rFonts w:ascii="Arial" w:eastAsia="Times New Roman" w:hAnsi="Arial" w:cs="Arial"/>
          <w:sz w:val="24"/>
          <w:szCs w:val="24"/>
          <w:lang w:eastAsia="ru-RU"/>
        </w:rPr>
        <w:t>В соответствии с Бюджетным Кодексом Российской  Федерации, Федеральным законом от 10.01.2002 N 7-ФЗ "Об охране окружающей среды", Федеральным законом от 06.10.2003 N 131-ФЗ "Об общих принципах организации местного самоуправления в Российской Федерации",  руководствуясь  Уставом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w:t>
      </w:r>
    </w:p>
    <w:p w:rsidR="00D170CA" w:rsidRPr="00D170CA" w:rsidRDefault="00D170CA" w:rsidP="00D170CA">
      <w:pPr>
        <w:spacing w:after="0" w:line="240" w:lineRule="auto"/>
        <w:ind w:right="-5"/>
        <w:jc w:val="center"/>
        <w:rPr>
          <w:rFonts w:ascii="Arial" w:eastAsia="Times New Roman" w:hAnsi="Arial" w:cs="Arial"/>
          <w:b/>
          <w:sz w:val="32"/>
          <w:szCs w:val="32"/>
          <w:lang w:eastAsia="ru-RU"/>
        </w:rPr>
      </w:pPr>
      <w:r w:rsidRPr="00D170CA">
        <w:rPr>
          <w:rFonts w:ascii="Arial" w:eastAsia="Times New Roman" w:hAnsi="Arial" w:cs="Arial"/>
          <w:b/>
          <w:sz w:val="32"/>
          <w:szCs w:val="32"/>
          <w:lang w:eastAsia="ru-RU"/>
        </w:rPr>
        <w:t>ПОСТАНОВЛЯЮ:</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Courier New" w:eastAsia="Times New Roman" w:hAnsi="Courier New" w:cs="Courier New"/>
          <w:sz w:val="20"/>
          <w:szCs w:val="20"/>
          <w:lang w:eastAsia="ru-RU"/>
        </w:rPr>
        <w:tab/>
      </w:r>
    </w:p>
    <w:p w:rsidR="00D170CA" w:rsidRPr="00D170CA" w:rsidRDefault="00D170CA" w:rsidP="00D170CA">
      <w:pPr>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1. </w:t>
      </w:r>
      <w:r>
        <w:rPr>
          <w:rFonts w:ascii="Arial" w:eastAsia="Times New Roman" w:hAnsi="Arial" w:cs="Arial"/>
          <w:sz w:val="24"/>
          <w:szCs w:val="24"/>
          <w:lang w:eastAsia="ru-RU"/>
        </w:rPr>
        <w:t>Внести изменения в Постановление № 34 от 09.07.2019г.</w:t>
      </w:r>
      <w:r w:rsidRPr="00D170C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«Об утверждении муниципальной программы </w:t>
      </w:r>
      <w:r w:rsidRPr="00D170CA">
        <w:rPr>
          <w:rFonts w:ascii="Arial" w:eastAsia="Times New Roman" w:hAnsi="Arial" w:cs="Arial"/>
          <w:sz w:val="24"/>
          <w:szCs w:val="24"/>
          <w:lang w:eastAsia="ru-RU"/>
        </w:rPr>
        <w:t>«Охрана окружающей среды в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на 2019 – 2024 гг.»</w:t>
      </w:r>
      <w:r>
        <w:rPr>
          <w:rFonts w:ascii="Arial" w:eastAsia="Times New Roman" w:hAnsi="Arial" w:cs="Arial"/>
          <w:sz w:val="24"/>
          <w:szCs w:val="24"/>
          <w:lang w:eastAsia="ru-RU"/>
        </w:rPr>
        <w:t>»</w:t>
      </w:r>
      <w:r w:rsidRPr="00D170CA">
        <w:rPr>
          <w:rFonts w:ascii="Arial" w:eastAsia="Times New Roman" w:hAnsi="Arial" w:cs="Arial"/>
          <w:sz w:val="24"/>
          <w:szCs w:val="24"/>
          <w:lang w:eastAsia="ru-RU"/>
        </w:rPr>
        <w:t xml:space="preserve"> (Приложение № 1).</w:t>
      </w:r>
    </w:p>
    <w:p w:rsidR="00D170CA" w:rsidRPr="00D170CA" w:rsidRDefault="00D170CA" w:rsidP="00D170CA">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2. Настоящее постановление опубликовать  на официальном сайте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в информационно-телекоммуникационной сети «Интернет» и в газете «</w:t>
      </w:r>
      <w:proofErr w:type="spellStart"/>
      <w:r w:rsidRPr="00D170CA">
        <w:rPr>
          <w:rFonts w:ascii="Arial" w:eastAsia="Times New Roman" w:hAnsi="Arial" w:cs="Arial"/>
          <w:sz w:val="24"/>
          <w:szCs w:val="24"/>
          <w:lang w:eastAsia="ru-RU"/>
        </w:rPr>
        <w:t>Кырменский</w:t>
      </w:r>
      <w:proofErr w:type="spellEnd"/>
      <w:r w:rsidRPr="00D170CA">
        <w:rPr>
          <w:rFonts w:ascii="Arial" w:eastAsia="Times New Roman" w:hAnsi="Arial" w:cs="Arial"/>
          <w:sz w:val="24"/>
          <w:szCs w:val="24"/>
          <w:lang w:eastAsia="ru-RU"/>
        </w:rPr>
        <w:t xml:space="preserve"> вестник».</w:t>
      </w:r>
    </w:p>
    <w:p w:rsidR="00D170CA" w:rsidRPr="00D170CA" w:rsidRDefault="00D170CA" w:rsidP="00D170CA">
      <w:pPr>
        <w:tabs>
          <w:tab w:val="left" w:pos="426"/>
          <w:tab w:val="left" w:pos="709"/>
        </w:tabs>
        <w:spacing w:after="0"/>
        <w:ind w:right="-5"/>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3</w:t>
      </w:r>
      <w:r w:rsidRPr="00D170CA">
        <w:rPr>
          <w:rFonts w:ascii="Calibri" w:eastAsia="Times New Roman" w:hAnsi="Calibri" w:cs="Times New Roman"/>
          <w:sz w:val="24"/>
          <w:szCs w:val="24"/>
          <w:lang w:eastAsia="ru-RU"/>
        </w:rPr>
        <w:t>.</w:t>
      </w:r>
      <w:r w:rsidRPr="00D170CA">
        <w:rPr>
          <w:rFonts w:ascii="Arial" w:eastAsia="Times New Roman" w:hAnsi="Arial" w:cs="Arial"/>
          <w:sz w:val="24"/>
          <w:szCs w:val="24"/>
          <w:lang w:eastAsia="ru-RU"/>
        </w:rPr>
        <w:t xml:space="preserve"> </w:t>
      </w:r>
      <w:proofErr w:type="gramStart"/>
      <w:r w:rsidRPr="00D170CA">
        <w:rPr>
          <w:rFonts w:ascii="Arial" w:eastAsia="Times New Roman" w:hAnsi="Arial" w:cs="Arial"/>
          <w:sz w:val="24"/>
          <w:szCs w:val="24"/>
          <w:lang w:eastAsia="ru-RU"/>
        </w:rPr>
        <w:t>Контроль за</w:t>
      </w:r>
      <w:proofErr w:type="gramEnd"/>
      <w:r w:rsidRPr="00D170CA">
        <w:rPr>
          <w:rFonts w:ascii="Arial" w:eastAsia="Times New Roman" w:hAnsi="Arial" w:cs="Arial"/>
          <w:sz w:val="24"/>
          <w:szCs w:val="24"/>
          <w:lang w:eastAsia="ru-RU"/>
        </w:rPr>
        <w:t xml:space="preserve"> исполнением настоящего постановления оставляю за собой.</w:t>
      </w:r>
    </w:p>
    <w:p w:rsidR="00D170CA" w:rsidRPr="00D170CA" w:rsidRDefault="00D170CA" w:rsidP="00D170CA">
      <w:pPr>
        <w:autoSpaceDE w:val="0"/>
        <w:autoSpaceDN w:val="0"/>
        <w:adjustRightInd w:val="0"/>
        <w:spacing w:after="0" w:line="240" w:lineRule="auto"/>
        <w:jc w:val="both"/>
        <w:rPr>
          <w:rFonts w:ascii="Arial" w:eastAsia="Times New Roman" w:hAnsi="Arial" w:cs="Arial"/>
          <w:sz w:val="24"/>
          <w:szCs w:val="24"/>
          <w:lang w:eastAsia="ru-RU"/>
        </w:rPr>
      </w:pPr>
    </w:p>
    <w:p w:rsidR="00D170CA" w:rsidRPr="00D170CA" w:rsidRDefault="00D170CA" w:rsidP="00D170CA">
      <w:pPr>
        <w:spacing w:after="0"/>
        <w:ind w:right="-2"/>
        <w:rPr>
          <w:rFonts w:ascii="Arial" w:eastAsia="Times New Roman" w:hAnsi="Arial" w:cs="Arial"/>
          <w:sz w:val="24"/>
          <w:szCs w:val="24"/>
          <w:lang w:eastAsia="ru-RU"/>
        </w:rPr>
      </w:pPr>
    </w:p>
    <w:p w:rsidR="00D170CA" w:rsidRPr="00D170CA" w:rsidRDefault="00D170CA" w:rsidP="00D170CA">
      <w:pPr>
        <w:spacing w:after="0"/>
        <w:ind w:right="-2"/>
        <w:rPr>
          <w:rFonts w:ascii="Arial" w:eastAsia="Times New Roman" w:hAnsi="Arial" w:cs="Arial"/>
          <w:sz w:val="24"/>
          <w:szCs w:val="24"/>
          <w:lang w:eastAsia="ru-RU"/>
        </w:rPr>
      </w:pPr>
    </w:p>
    <w:p w:rsidR="00D170CA" w:rsidRPr="00D170CA" w:rsidRDefault="00D170CA" w:rsidP="00D170CA">
      <w:pPr>
        <w:spacing w:after="0"/>
        <w:ind w:right="-2"/>
        <w:rPr>
          <w:rFonts w:ascii="Arial" w:eastAsia="Times New Roman" w:hAnsi="Arial" w:cs="Arial"/>
          <w:sz w:val="24"/>
          <w:szCs w:val="24"/>
          <w:lang w:eastAsia="ru-RU"/>
        </w:rPr>
      </w:pPr>
      <w:r w:rsidRPr="00D170CA">
        <w:rPr>
          <w:rFonts w:ascii="Arial" w:eastAsia="Times New Roman" w:hAnsi="Arial" w:cs="Arial"/>
          <w:sz w:val="24"/>
          <w:szCs w:val="24"/>
          <w:lang w:eastAsia="ru-RU"/>
        </w:rPr>
        <w:t>Глава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xml:space="preserve">»                                                В.Б. </w:t>
      </w:r>
      <w:proofErr w:type="spellStart"/>
      <w:r w:rsidRPr="00D170CA">
        <w:rPr>
          <w:rFonts w:ascii="Arial" w:eastAsia="Times New Roman" w:hAnsi="Arial" w:cs="Arial"/>
          <w:sz w:val="24"/>
          <w:szCs w:val="24"/>
          <w:lang w:eastAsia="ru-RU"/>
        </w:rPr>
        <w:t>Хушеев</w:t>
      </w:r>
      <w:proofErr w:type="spellEnd"/>
    </w:p>
    <w:p w:rsidR="00D170CA" w:rsidRPr="00D170CA" w:rsidRDefault="00D170CA" w:rsidP="00D170CA">
      <w:pPr>
        <w:tabs>
          <w:tab w:val="left" w:pos="255"/>
        </w:tabs>
        <w:spacing w:after="0"/>
        <w:rPr>
          <w:rFonts w:ascii="Courier New" w:eastAsia="Times New Roman" w:hAnsi="Courier New" w:cs="Courier New"/>
          <w:sz w:val="20"/>
          <w:szCs w:val="20"/>
          <w:lang w:eastAsia="ru-RU"/>
        </w:rPr>
      </w:pPr>
    </w:p>
    <w:p w:rsidR="00D170CA" w:rsidRPr="00D170CA" w:rsidRDefault="00D170CA" w:rsidP="00D170CA">
      <w:pPr>
        <w:tabs>
          <w:tab w:val="left" w:pos="255"/>
        </w:tabs>
        <w:spacing w:after="0"/>
        <w:rPr>
          <w:rFonts w:ascii="Courier New" w:eastAsia="Times New Roman" w:hAnsi="Courier New" w:cs="Courier New"/>
          <w:sz w:val="20"/>
          <w:szCs w:val="20"/>
          <w:lang w:eastAsia="ru-RU"/>
        </w:rPr>
      </w:pPr>
    </w:p>
    <w:p w:rsidR="00D170CA" w:rsidRPr="00D170CA" w:rsidRDefault="00D170CA" w:rsidP="00D170CA">
      <w:pPr>
        <w:tabs>
          <w:tab w:val="left" w:pos="255"/>
        </w:tabs>
        <w:spacing w:after="0"/>
        <w:rPr>
          <w:rFonts w:ascii="Courier New" w:eastAsia="Times New Roman" w:hAnsi="Courier New" w:cs="Courier New"/>
          <w:sz w:val="20"/>
          <w:szCs w:val="20"/>
          <w:lang w:eastAsia="ru-RU"/>
        </w:rPr>
      </w:pPr>
    </w:p>
    <w:p w:rsidR="00D170CA" w:rsidRPr="00D170CA" w:rsidRDefault="00D170CA" w:rsidP="00D170CA">
      <w:pPr>
        <w:tabs>
          <w:tab w:val="left" w:pos="255"/>
        </w:tabs>
        <w:spacing w:after="0"/>
        <w:rPr>
          <w:rFonts w:ascii="Courier New" w:eastAsia="Times New Roman" w:hAnsi="Courier New" w:cs="Courier New"/>
          <w:sz w:val="20"/>
          <w:szCs w:val="20"/>
          <w:lang w:eastAsia="ru-RU"/>
        </w:rPr>
      </w:pPr>
    </w:p>
    <w:p w:rsidR="00D170CA" w:rsidRPr="00D170CA" w:rsidRDefault="00D170CA" w:rsidP="00D170CA">
      <w:pPr>
        <w:tabs>
          <w:tab w:val="left" w:pos="255"/>
        </w:tabs>
        <w:spacing w:after="0"/>
        <w:rPr>
          <w:rFonts w:ascii="Courier New" w:eastAsia="Times New Roman" w:hAnsi="Courier New" w:cs="Courier New"/>
          <w:sz w:val="20"/>
          <w:szCs w:val="20"/>
          <w:lang w:eastAsia="ru-RU"/>
        </w:rPr>
      </w:pPr>
    </w:p>
    <w:p w:rsidR="00D170CA" w:rsidRPr="00D170CA" w:rsidRDefault="00D170CA" w:rsidP="00D170CA">
      <w:pPr>
        <w:tabs>
          <w:tab w:val="left" w:pos="255"/>
        </w:tabs>
        <w:spacing w:after="0"/>
        <w:rPr>
          <w:rFonts w:ascii="Courier New" w:eastAsia="Times New Roman" w:hAnsi="Courier New" w:cs="Courier New"/>
          <w:sz w:val="20"/>
          <w:szCs w:val="20"/>
          <w:lang w:eastAsia="ru-RU"/>
        </w:rPr>
      </w:pPr>
    </w:p>
    <w:p w:rsidR="00D170CA" w:rsidRPr="00D170CA" w:rsidRDefault="00D170CA" w:rsidP="00D170CA">
      <w:pPr>
        <w:tabs>
          <w:tab w:val="left" w:pos="255"/>
        </w:tabs>
        <w:spacing w:after="0"/>
        <w:rPr>
          <w:rFonts w:ascii="Courier New" w:eastAsia="Times New Roman" w:hAnsi="Courier New" w:cs="Courier New"/>
          <w:sz w:val="20"/>
          <w:szCs w:val="20"/>
          <w:lang w:eastAsia="ru-RU"/>
        </w:rPr>
      </w:pPr>
    </w:p>
    <w:p w:rsidR="00D170CA" w:rsidRPr="00D170CA" w:rsidRDefault="00D170CA" w:rsidP="00D170CA">
      <w:pPr>
        <w:tabs>
          <w:tab w:val="left" w:pos="255"/>
        </w:tabs>
        <w:spacing w:after="0"/>
        <w:rPr>
          <w:rFonts w:ascii="Courier New" w:eastAsia="Times New Roman" w:hAnsi="Courier New" w:cs="Courier New"/>
          <w:sz w:val="20"/>
          <w:szCs w:val="20"/>
          <w:lang w:eastAsia="ru-RU"/>
        </w:rPr>
      </w:pPr>
    </w:p>
    <w:p w:rsidR="00D170CA" w:rsidRPr="00D170CA" w:rsidRDefault="00D170CA" w:rsidP="00D170CA">
      <w:pPr>
        <w:tabs>
          <w:tab w:val="left" w:pos="255"/>
        </w:tabs>
        <w:spacing w:after="0"/>
        <w:rPr>
          <w:rFonts w:ascii="Courier New" w:eastAsia="Times New Roman" w:hAnsi="Courier New" w:cs="Courier New"/>
          <w:sz w:val="20"/>
          <w:szCs w:val="20"/>
          <w:lang w:eastAsia="ru-RU"/>
        </w:rPr>
      </w:pPr>
    </w:p>
    <w:p w:rsidR="00D170CA" w:rsidRPr="00D170CA" w:rsidRDefault="00D170CA" w:rsidP="00D170CA">
      <w:pPr>
        <w:tabs>
          <w:tab w:val="left" w:pos="255"/>
        </w:tabs>
        <w:spacing w:after="0"/>
        <w:rPr>
          <w:rFonts w:ascii="Courier New" w:eastAsia="Times New Roman" w:hAnsi="Courier New" w:cs="Courier New"/>
          <w:sz w:val="20"/>
          <w:szCs w:val="20"/>
          <w:lang w:eastAsia="ru-RU"/>
        </w:rPr>
      </w:pPr>
    </w:p>
    <w:p w:rsidR="00D170CA" w:rsidRPr="00D170CA" w:rsidRDefault="00D170CA" w:rsidP="00D170CA">
      <w:pPr>
        <w:tabs>
          <w:tab w:val="left" w:pos="255"/>
        </w:tabs>
        <w:spacing w:after="0"/>
        <w:rPr>
          <w:rFonts w:ascii="Courier New" w:eastAsia="Times New Roman" w:hAnsi="Courier New" w:cs="Courier New"/>
          <w:sz w:val="20"/>
          <w:szCs w:val="20"/>
          <w:lang w:eastAsia="ru-RU"/>
        </w:rPr>
      </w:pPr>
    </w:p>
    <w:p w:rsidR="00D170CA" w:rsidRDefault="00D170CA" w:rsidP="00D170CA">
      <w:pPr>
        <w:tabs>
          <w:tab w:val="left" w:pos="255"/>
        </w:tabs>
        <w:spacing w:after="0"/>
        <w:rPr>
          <w:rFonts w:ascii="Courier New" w:eastAsia="Times New Roman" w:hAnsi="Courier New" w:cs="Courier New"/>
          <w:sz w:val="20"/>
          <w:szCs w:val="20"/>
          <w:lang w:eastAsia="ru-RU"/>
        </w:rPr>
      </w:pPr>
    </w:p>
    <w:p w:rsidR="00D170CA" w:rsidRPr="00D170CA" w:rsidRDefault="00D170CA" w:rsidP="00D170CA">
      <w:pPr>
        <w:tabs>
          <w:tab w:val="left" w:pos="255"/>
        </w:tabs>
        <w:spacing w:after="0"/>
        <w:rPr>
          <w:rFonts w:ascii="Courier New" w:eastAsia="Times New Roman" w:hAnsi="Courier New" w:cs="Courier New"/>
          <w:sz w:val="20"/>
          <w:szCs w:val="20"/>
          <w:lang w:eastAsia="ru-RU"/>
        </w:rPr>
      </w:pPr>
    </w:p>
    <w:p w:rsidR="00D170CA" w:rsidRPr="00D170CA" w:rsidRDefault="00D170CA" w:rsidP="00D170CA">
      <w:pPr>
        <w:spacing w:after="0"/>
        <w:jc w:val="right"/>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lastRenderedPageBreak/>
        <w:t xml:space="preserve">Приложение </w:t>
      </w:r>
    </w:p>
    <w:p w:rsidR="00D170CA" w:rsidRPr="00D170CA" w:rsidRDefault="00D170CA" w:rsidP="00D170CA">
      <w:pPr>
        <w:spacing w:after="0"/>
        <w:jc w:val="right"/>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к постановлению главы</w:t>
      </w:r>
    </w:p>
    <w:p w:rsidR="00D170CA" w:rsidRDefault="00D170CA" w:rsidP="00D170CA">
      <w:pPr>
        <w:spacing w:after="0"/>
        <w:jc w:val="right"/>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МО «</w:t>
      </w:r>
      <w:proofErr w:type="spellStart"/>
      <w:r w:rsidRPr="00D170CA">
        <w:rPr>
          <w:rFonts w:ascii="Courier New" w:eastAsia="Times New Roman" w:hAnsi="Courier New" w:cs="Courier New"/>
          <w:sz w:val="20"/>
          <w:szCs w:val="20"/>
          <w:lang w:eastAsia="ru-RU"/>
        </w:rPr>
        <w:t>Кырма</w:t>
      </w:r>
      <w:proofErr w:type="spellEnd"/>
      <w:r w:rsidRPr="00D170CA">
        <w:rPr>
          <w:rFonts w:ascii="Courier New" w:eastAsia="Times New Roman" w:hAnsi="Courier New" w:cs="Courier New"/>
          <w:sz w:val="20"/>
          <w:szCs w:val="20"/>
          <w:lang w:eastAsia="ru-RU"/>
        </w:rPr>
        <w:t>»</w:t>
      </w:r>
    </w:p>
    <w:p w:rsidR="00533FE1" w:rsidRPr="00D170CA" w:rsidRDefault="00533FE1" w:rsidP="00D170CA">
      <w:pPr>
        <w:spacing w:after="0"/>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14 от 27.05.2021г.</w:t>
      </w:r>
    </w:p>
    <w:p w:rsidR="00D170CA" w:rsidRPr="00D170CA" w:rsidRDefault="00D170CA" w:rsidP="00D170C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170CA" w:rsidRPr="00D170CA" w:rsidRDefault="00D170CA" w:rsidP="00D170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0CA">
        <w:rPr>
          <w:rFonts w:ascii="Arial" w:eastAsia="Times New Roman" w:hAnsi="Arial" w:cs="Arial"/>
          <w:sz w:val="32"/>
          <w:szCs w:val="32"/>
          <w:lang w:eastAsia="ru-RU"/>
        </w:rPr>
        <w:t>ПАСПОРТ МУНИЦИПАЛЬНОЙ ПРОГРАММЫ «ОХРАНА ОКРУЖАЮЩЕЙ СРЕДЫ В МО «</w:t>
      </w:r>
      <w:proofErr w:type="spellStart"/>
      <w:r w:rsidRPr="00D170CA">
        <w:rPr>
          <w:rFonts w:ascii="Arial" w:eastAsia="Times New Roman" w:hAnsi="Arial" w:cs="Arial"/>
          <w:sz w:val="32"/>
          <w:szCs w:val="32"/>
          <w:lang w:eastAsia="ru-RU"/>
        </w:rPr>
        <w:t>Кырма</w:t>
      </w:r>
      <w:proofErr w:type="spellEnd"/>
      <w:r w:rsidRPr="00D170CA">
        <w:rPr>
          <w:rFonts w:ascii="Arial" w:eastAsia="Times New Roman" w:hAnsi="Arial" w:cs="Arial"/>
          <w:sz w:val="32"/>
          <w:szCs w:val="32"/>
          <w:lang w:eastAsia="ru-RU"/>
        </w:rPr>
        <w:t>»</w:t>
      </w:r>
    </w:p>
    <w:p w:rsidR="00D170CA" w:rsidRPr="00D170CA" w:rsidRDefault="00D170CA" w:rsidP="00D170CA">
      <w:pPr>
        <w:autoSpaceDE w:val="0"/>
        <w:autoSpaceDN w:val="0"/>
        <w:adjustRightInd w:val="0"/>
        <w:jc w:val="center"/>
        <w:outlineLvl w:val="1"/>
        <w:rPr>
          <w:rFonts w:ascii="Times New Roman" w:eastAsia="Times New Roman" w:hAnsi="Times New Roman" w:cs="Times New Roman"/>
          <w:sz w:val="24"/>
          <w:szCs w:val="24"/>
          <w:lang w:eastAsia="ru-RU"/>
        </w:rPr>
      </w:pPr>
      <w:r w:rsidRPr="00D170CA">
        <w:rPr>
          <w:rFonts w:ascii="Times New Roman" w:eastAsia="Times New Roman" w:hAnsi="Times New Roman" w:cs="Times New Roman"/>
          <w:b/>
          <w:bCs/>
          <w:sz w:val="24"/>
          <w:szCs w:val="24"/>
          <w:lang w:eastAsia="ru-RU"/>
        </w:rPr>
        <w:t xml:space="preserve"> </w:t>
      </w:r>
      <w:r w:rsidRPr="00D170CA">
        <w:rPr>
          <w:rFonts w:ascii="Arial" w:eastAsia="Times New Roman" w:hAnsi="Arial" w:cs="Arial"/>
          <w:sz w:val="32"/>
          <w:szCs w:val="32"/>
          <w:lang w:eastAsia="ru-RU"/>
        </w:rPr>
        <w:t xml:space="preserve">НА 2019 - 2024 </w:t>
      </w:r>
      <w:proofErr w:type="gramStart"/>
      <w:r w:rsidRPr="00D170CA">
        <w:rPr>
          <w:rFonts w:ascii="Arial" w:eastAsia="Times New Roman" w:hAnsi="Arial" w:cs="Arial"/>
          <w:sz w:val="32"/>
          <w:szCs w:val="32"/>
          <w:lang w:eastAsia="ru-RU"/>
        </w:rPr>
        <w:t>ГГ</w:t>
      </w:r>
      <w:proofErr w:type="gramEnd"/>
      <w:r w:rsidRPr="00D170CA">
        <w:rPr>
          <w:rFonts w:ascii="Arial" w:eastAsia="Times New Roman" w:hAnsi="Arial" w:cs="Arial"/>
          <w:sz w:val="32"/>
          <w:szCs w:val="32"/>
          <w:lang w:eastAsia="ru-RU"/>
        </w:rPr>
        <w:t>»</w:t>
      </w:r>
      <w:bookmarkStart w:id="0" w:name="Par42"/>
      <w:bookmarkEnd w:id="0"/>
      <w:r w:rsidRPr="00D170CA">
        <w:rPr>
          <w:rFonts w:ascii="Times New Roman" w:eastAsia="Times New Roman" w:hAnsi="Times New Roman" w:cs="Times New Roman"/>
          <w:sz w:val="24"/>
          <w:szCs w:val="24"/>
          <w:lang w:eastAsia="ru-RU"/>
        </w:rPr>
        <w:tab/>
      </w:r>
    </w:p>
    <w:tbl>
      <w:tblPr>
        <w:tblStyle w:val="12"/>
        <w:tblW w:w="0" w:type="auto"/>
        <w:tblLayout w:type="fixed"/>
        <w:tblLook w:val="04A0" w:firstRow="1" w:lastRow="0" w:firstColumn="1" w:lastColumn="0" w:noHBand="0" w:noVBand="1"/>
      </w:tblPr>
      <w:tblGrid>
        <w:gridCol w:w="2126"/>
        <w:gridCol w:w="7445"/>
      </w:tblGrid>
      <w:tr w:rsidR="00D170CA" w:rsidRPr="00D170CA" w:rsidTr="00D170CA">
        <w:tc>
          <w:tcPr>
            <w:tcW w:w="2126" w:type="dxa"/>
          </w:tcPr>
          <w:p w:rsidR="00D170CA" w:rsidRPr="00D170CA" w:rsidRDefault="00D170CA" w:rsidP="00D170CA">
            <w:pPr>
              <w:widowControl w:val="0"/>
              <w:tabs>
                <w:tab w:val="left" w:pos="4200"/>
              </w:tabs>
              <w:autoSpaceDE w:val="0"/>
              <w:autoSpaceDN w:val="0"/>
              <w:adjustRightInd w:val="0"/>
              <w:jc w:val="center"/>
              <w:rPr>
                <w:rFonts w:ascii="Arial" w:eastAsia="Times New Roman" w:hAnsi="Arial" w:cs="Arial"/>
                <w:sz w:val="24"/>
                <w:szCs w:val="24"/>
                <w:lang w:eastAsia="ru-RU"/>
              </w:rPr>
            </w:pPr>
            <w:r w:rsidRPr="00D170CA">
              <w:rPr>
                <w:rFonts w:ascii="Arial" w:eastAsia="Times New Roman" w:hAnsi="Arial" w:cs="Arial"/>
                <w:sz w:val="24"/>
                <w:szCs w:val="24"/>
                <w:lang w:eastAsia="ru-RU"/>
              </w:rPr>
              <w:t>Наименование Программы</w:t>
            </w:r>
          </w:p>
        </w:tc>
        <w:tc>
          <w:tcPr>
            <w:tcW w:w="7445" w:type="dxa"/>
          </w:tcPr>
          <w:p w:rsidR="00D170CA" w:rsidRPr="00D170CA" w:rsidRDefault="00D170CA" w:rsidP="00D170CA">
            <w:pPr>
              <w:widowControl w:val="0"/>
              <w:tabs>
                <w:tab w:val="left" w:pos="4200"/>
              </w:tabs>
              <w:autoSpaceDE w:val="0"/>
              <w:autoSpaceDN w:val="0"/>
              <w:adjustRightInd w:val="0"/>
              <w:rPr>
                <w:rFonts w:ascii="Arial" w:eastAsia="Times New Roman" w:hAnsi="Arial" w:cs="Arial"/>
                <w:sz w:val="24"/>
                <w:szCs w:val="24"/>
                <w:lang w:eastAsia="ru-RU"/>
              </w:rPr>
            </w:pPr>
            <w:r w:rsidRPr="00D170CA">
              <w:rPr>
                <w:rFonts w:ascii="Arial" w:eastAsia="Times New Roman" w:hAnsi="Arial" w:cs="Arial"/>
                <w:sz w:val="24"/>
                <w:szCs w:val="24"/>
                <w:lang w:eastAsia="ru-RU"/>
              </w:rPr>
              <w:t>"Охрана  окружающей  среды  в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xml:space="preserve">» в 2019 - 2024 гг." (далее – муниципальная программа)                         </w:t>
            </w:r>
          </w:p>
        </w:tc>
      </w:tr>
      <w:tr w:rsidR="00D170CA" w:rsidRPr="00D170CA" w:rsidTr="00D170CA">
        <w:tc>
          <w:tcPr>
            <w:tcW w:w="2126" w:type="dxa"/>
          </w:tcPr>
          <w:p w:rsidR="00D170CA" w:rsidRPr="00D170CA" w:rsidRDefault="00D170CA" w:rsidP="00D170CA">
            <w:pPr>
              <w:autoSpaceDE w:val="0"/>
              <w:autoSpaceDN w:val="0"/>
              <w:adjustRightInd w:val="0"/>
              <w:outlineLvl w:val="1"/>
              <w:rPr>
                <w:rFonts w:ascii="Arial" w:eastAsia="Times New Roman" w:hAnsi="Arial" w:cs="Arial"/>
                <w:sz w:val="24"/>
                <w:szCs w:val="24"/>
                <w:lang w:eastAsia="ru-RU"/>
              </w:rPr>
            </w:pPr>
            <w:r w:rsidRPr="00D170CA">
              <w:rPr>
                <w:rFonts w:ascii="Arial" w:eastAsia="Times New Roman" w:hAnsi="Arial" w:cs="Arial"/>
                <w:sz w:val="24"/>
                <w:szCs w:val="24"/>
                <w:lang w:eastAsia="ru-RU"/>
              </w:rPr>
              <w:t>Ответственный исполнитель муниципальной программы</w:t>
            </w:r>
          </w:p>
        </w:tc>
        <w:tc>
          <w:tcPr>
            <w:tcW w:w="7445" w:type="dxa"/>
          </w:tcPr>
          <w:p w:rsidR="00D170CA" w:rsidRPr="00D170CA" w:rsidRDefault="00D170CA" w:rsidP="00D170CA">
            <w:pPr>
              <w:widowControl w:val="0"/>
              <w:tabs>
                <w:tab w:val="left" w:pos="4200"/>
              </w:tabs>
              <w:autoSpaceDE w:val="0"/>
              <w:autoSpaceDN w:val="0"/>
              <w:adjustRightInd w:val="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Администрация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w:t>
            </w:r>
          </w:p>
        </w:tc>
      </w:tr>
      <w:tr w:rsidR="00D170CA" w:rsidRPr="00D170CA" w:rsidTr="00D170CA">
        <w:tc>
          <w:tcPr>
            <w:tcW w:w="2126" w:type="dxa"/>
          </w:tcPr>
          <w:p w:rsidR="00D170CA" w:rsidRPr="00D170CA" w:rsidRDefault="00D170CA" w:rsidP="00D170CA">
            <w:pPr>
              <w:autoSpaceDE w:val="0"/>
              <w:autoSpaceDN w:val="0"/>
              <w:adjustRightInd w:val="0"/>
              <w:outlineLvl w:val="1"/>
              <w:rPr>
                <w:rFonts w:ascii="Arial" w:eastAsia="Times New Roman" w:hAnsi="Arial" w:cs="Arial"/>
                <w:sz w:val="24"/>
                <w:szCs w:val="24"/>
                <w:lang w:eastAsia="ru-RU"/>
              </w:rPr>
            </w:pPr>
            <w:r w:rsidRPr="00D170CA">
              <w:rPr>
                <w:rFonts w:ascii="Arial" w:eastAsia="Times New Roman" w:hAnsi="Arial" w:cs="Arial"/>
                <w:sz w:val="24"/>
                <w:szCs w:val="24"/>
                <w:lang w:eastAsia="ru-RU"/>
              </w:rPr>
              <w:t>Участники муниципальной программы</w:t>
            </w:r>
          </w:p>
        </w:tc>
        <w:tc>
          <w:tcPr>
            <w:tcW w:w="7445" w:type="dxa"/>
          </w:tcPr>
          <w:p w:rsidR="00D170CA" w:rsidRPr="00D170CA" w:rsidRDefault="00D170CA" w:rsidP="00D170CA">
            <w:pPr>
              <w:widowControl w:val="0"/>
              <w:tabs>
                <w:tab w:val="left" w:pos="4200"/>
              </w:tabs>
              <w:autoSpaceDE w:val="0"/>
              <w:autoSpaceDN w:val="0"/>
              <w:adjustRightInd w:val="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Администрация муниципального образования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(далее – администрация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w:t>
            </w:r>
          </w:p>
        </w:tc>
      </w:tr>
      <w:tr w:rsidR="00D170CA" w:rsidRPr="00D170CA" w:rsidTr="00D170CA">
        <w:tc>
          <w:tcPr>
            <w:tcW w:w="2126" w:type="dxa"/>
          </w:tcPr>
          <w:p w:rsidR="00D170CA" w:rsidRPr="00D170CA" w:rsidRDefault="00D170CA" w:rsidP="00D170CA">
            <w:pPr>
              <w:widowControl w:val="0"/>
              <w:tabs>
                <w:tab w:val="left" w:pos="4200"/>
              </w:tabs>
              <w:autoSpaceDE w:val="0"/>
              <w:autoSpaceDN w:val="0"/>
              <w:adjustRightInd w:val="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Цели муниципальной программы</w:t>
            </w:r>
          </w:p>
        </w:tc>
        <w:tc>
          <w:tcPr>
            <w:tcW w:w="7445" w:type="dxa"/>
          </w:tcPr>
          <w:p w:rsidR="00D170CA" w:rsidRPr="00D170CA" w:rsidRDefault="00D170CA" w:rsidP="00D170CA">
            <w:pPr>
              <w:widowControl w:val="0"/>
              <w:tabs>
                <w:tab w:val="left" w:pos="256"/>
                <w:tab w:val="left" w:pos="4200"/>
              </w:tabs>
              <w:autoSpaceDE w:val="0"/>
              <w:autoSpaceDN w:val="0"/>
              <w:adjustRightInd w:val="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1. Предотвращение вредного воздействия отходов на здоровье человека и окружающую среду на территории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w:t>
            </w:r>
          </w:p>
          <w:p w:rsidR="00D170CA" w:rsidRPr="00D170CA" w:rsidRDefault="00D170CA" w:rsidP="00D170CA">
            <w:pPr>
              <w:widowControl w:val="0"/>
              <w:tabs>
                <w:tab w:val="left" w:pos="4200"/>
              </w:tabs>
              <w:autoSpaceDE w:val="0"/>
              <w:autoSpaceDN w:val="0"/>
              <w:adjustRightInd w:val="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1. Обеспечение   благоприятной   окружающей   среды   и экологической безопасности.</w:t>
            </w:r>
          </w:p>
          <w:p w:rsidR="00D170CA" w:rsidRPr="00D170CA" w:rsidRDefault="00D170CA" w:rsidP="00D170CA">
            <w:pPr>
              <w:widowControl w:val="0"/>
              <w:tabs>
                <w:tab w:val="left" w:pos="4200"/>
              </w:tabs>
              <w:autoSpaceDE w:val="0"/>
              <w:autoSpaceDN w:val="0"/>
              <w:adjustRightInd w:val="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2. Обеспечение благоприятных условий жизнедеятельности                    человека.</w:t>
            </w:r>
          </w:p>
          <w:p w:rsidR="00D170CA" w:rsidRPr="00D170CA" w:rsidRDefault="00D170CA" w:rsidP="00D170CA">
            <w:pPr>
              <w:widowControl w:val="0"/>
              <w:tabs>
                <w:tab w:val="left" w:pos="4200"/>
              </w:tabs>
              <w:autoSpaceDE w:val="0"/>
              <w:autoSpaceDN w:val="0"/>
              <w:adjustRightInd w:val="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3. Снижение влияния негативных факторов окружающей среды на состояние здоровья населения.                                              </w:t>
            </w:r>
          </w:p>
          <w:p w:rsidR="00D170CA" w:rsidRPr="00D170CA" w:rsidRDefault="00D170CA" w:rsidP="00D170CA">
            <w:pPr>
              <w:widowControl w:val="0"/>
              <w:tabs>
                <w:tab w:val="left" w:pos="4200"/>
              </w:tabs>
              <w:autoSpaceDE w:val="0"/>
              <w:autoSpaceDN w:val="0"/>
              <w:adjustRightInd w:val="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 4. Сохранение животного и растительного мира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w:t>
            </w:r>
          </w:p>
        </w:tc>
      </w:tr>
      <w:tr w:rsidR="00D170CA" w:rsidRPr="00D170CA" w:rsidTr="00D170CA">
        <w:trPr>
          <w:trHeight w:val="1807"/>
        </w:trPr>
        <w:tc>
          <w:tcPr>
            <w:tcW w:w="2126" w:type="dxa"/>
          </w:tcPr>
          <w:p w:rsidR="00D170CA" w:rsidRPr="00D170CA" w:rsidRDefault="00D170CA" w:rsidP="00D170CA">
            <w:pPr>
              <w:widowControl w:val="0"/>
              <w:tabs>
                <w:tab w:val="left" w:pos="4200"/>
              </w:tabs>
              <w:autoSpaceDE w:val="0"/>
              <w:autoSpaceDN w:val="0"/>
              <w:adjustRightInd w:val="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Задачи муниципальной  программы</w:t>
            </w:r>
          </w:p>
        </w:tc>
        <w:tc>
          <w:tcPr>
            <w:tcW w:w="7445" w:type="dxa"/>
          </w:tcPr>
          <w:p w:rsidR="00D170CA" w:rsidRPr="00D170CA" w:rsidRDefault="00D170CA" w:rsidP="00D170CA">
            <w:pPr>
              <w:rPr>
                <w:rFonts w:ascii="Arial" w:eastAsia="Times New Roman" w:hAnsi="Arial" w:cs="Arial"/>
                <w:sz w:val="24"/>
                <w:szCs w:val="24"/>
                <w:lang w:eastAsia="ru-RU"/>
              </w:rPr>
            </w:pPr>
            <w:r w:rsidRPr="00D170CA">
              <w:rPr>
                <w:rFonts w:ascii="Arial" w:eastAsia="Times New Roman" w:hAnsi="Arial" w:cs="Arial"/>
                <w:sz w:val="24"/>
                <w:szCs w:val="24"/>
                <w:lang w:eastAsia="ru-RU"/>
              </w:rPr>
              <w:t>1. Снижение негативного влияния отходов на состояние окружающей среды.</w:t>
            </w:r>
          </w:p>
          <w:p w:rsidR="00D170CA" w:rsidRPr="00D170CA" w:rsidRDefault="00D170CA" w:rsidP="00D170CA">
            <w:pPr>
              <w:rPr>
                <w:rFonts w:ascii="Arial" w:eastAsia="Times New Roman" w:hAnsi="Arial" w:cs="Arial"/>
                <w:sz w:val="24"/>
                <w:szCs w:val="24"/>
                <w:lang w:eastAsia="ru-RU"/>
              </w:rPr>
            </w:pPr>
            <w:r w:rsidRPr="00D170CA">
              <w:rPr>
                <w:rFonts w:ascii="Arial" w:eastAsia="Times New Roman" w:hAnsi="Arial" w:cs="Arial"/>
                <w:sz w:val="24"/>
                <w:szCs w:val="24"/>
                <w:lang w:eastAsia="ru-RU"/>
              </w:rPr>
              <w:t>2. Создание благоприятной и безопасной окружающей  природной среды.</w:t>
            </w:r>
          </w:p>
          <w:p w:rsidR="00D170CA" w:rsidRPr="00D170CA" w:rsidRDefault="00D170CA" w:rsidP="00D170CA">
            <w:pPr>
              <w:rPr>
                <w:rFonts w:ascii="Arial" w:eastAsia="Times New Roman" w:hAnsi="Arial" w:cs="Arial"/>
                <w:sz w:val="24"/>
                <w:szCs w:val="24"/>
                <w:lang w:eastAsia="ru-RU"/>
              </w:rPr>
            </w:pPr>
            <w:r w:rsidRPr="00D170CA">
              <w:rPr>
                <w:rFonts w:ascii="Arial" w:eastAsia="Times New Roman" w:hAnsi="Arial" w:cs="Arial"/>
                <w:sz w:val="24"/>
                <w:szCs w:val="24"/>
                <w:lang w:eastAsia="ru-RU"/>
              </w:rPr>
              <w:t>3. Повышение уровня экологического просвещения населения</w:t>
            </w:r>
          </w:p>
          <w:p w:rsidR="00D170CA" w:rsidRPr="00D170CA" w:rsidRDefault="00D170CA" w:rsidP="00D170CA">
            <w:pPr>
              <w:rPr>
                <w:rFonts w:ascii="Arial" w:eastAsia="Times New Roman" w:hAnsi="Arial" w:cs="Arial"/>
                <w:sz w:val="24"/>
                <w:szCs w:val="24"/>
                <w:lang w:eastAsia="ru-RU"/>
              </w:rPr>
            </w:pPr>
            <w:r w:rsidRPr="00D170CA">
              <w:rPr>
                <w:rFonts w:ascii="Arial" w:eastAsia="Times New Roman" w:hAnsi="Arial" w:cs="Arial"/>
                <w:sz w:val="24"/>
                <w:szCs w:val="24"/>
                <w:lang w:eastAsia="ru-RU"/>
              </w:rPr>
              <w:t>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w:t>
            </w:r>
          </w:p>
          <w:p w:rsidR="00D170CA" w:rsidRPr="00D170CA" w:rsidRDefault="00D170CA" w:rsidP="00D170CA">
            <w:pPr>
              <w:rPr>
                <w:rFonts w:ascii="Arial" w:eastAsia="Times New Roman" w:hAnsi="Arial" w:cs="Arial"/>
                <w:sz w:val="24"/>
                <w:szCs w:val="24"/>
                <w:lang w:eastAsia="ru-RU"/>
              </w:rPr>
            </w:pPr>
          </w:p>
        </w:tc>
      </w:tr>
      <w:tr w:rsidR="00D170CA" w:rsidRPr="00D170CA" w:rsidTr="00D170CA">
        <w:tc>
          <w:tcPr>
            <w:tcW w:w="2126" w:type="dxa"/>
          </w:tcPr>
          <w:p w:rsidR="00D170CA" w:rsidRPr="00D170CA" w:rsidRDefault="00D170CA" w:rsidP="00D170CA">
            <w:pPr>
              <w:widowControl w:val="0"/>
              <w:tabs>
                <w:tab w:val="left" w:pos="4200"/>
              </w:tabs>
              <w:autoSpaceDE w:val="0"/>
              <w:autoSpaceDN w:val="0"/>
              <w:adjustRightInd w:val="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Сроки реализации муниципальной программы</w:t>
            </w:r>
          </w:p>
        </w:tc>
        <w:tc>
          <w:tcPr>
            <w:tcW w:w="7445" w:type="dxa"/>
          </w:tcPr>
          <w:p w:rsidR="00D170CA" w:rsidRPr="00D170CA" w:rsidRDefault="00D170CA" w:rsidP="00D170CA">
            <w:pPr>
              <w:widowControl w:val="0"/>
              <w:tabs>
                <w:tab w:val="left" w:pos="256"/>
                <w:tab w:val="left" w:pos="4200"/>
              </w:tabs>
              <w:autoSpaceDE w:val="0"/>
              <w:autoSpaceDN w:val="0"/>
              <w:adjustRightInd w:val="0"/>
              <w:jc w:val="both"/>
              <w:rPr>
                <w:rFonts w:ascii="Arial" w:eastAsia="Times New Roman" w:hAnsi="Arial" w:cs="Arial"/>
                <w:sz w:val="24"/>
                <w:szCs w:val="24"/>
                <w:lang w:eastAsia="ru-RU"/>
              </w:rPr>
            </w:pPr>
          </w:p>
          <w:p w:rsidR="00D170CA" w:rsidRPr="00D170CA" w:rsidRDefault="00D170CA" w:rsidP="00D170CA">
            <w:pPr>
              <w:widowControl w:val="0"/>
              <w:tabs>
                <w:tab w:val="left" w:pos="256"/>
                <w:tab w:val="left" w:pos="4200"/>
              </w:tabs>
              <w:autoSpaceDE w:val="0"/>
              <w:autoSpaceDN w:val="0"/>
              <w:adjustRightInd w:val="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2019  -  2024 годы</w:t>
            </w:r>
          </w:p>
        </w:tc>
      </w:tr>
      <w:tr w:rsidR="00D170CA" w:rsidRPr="00D170CA" w:rsidTr="00D170CA">
        <w:trPr>
          <w:trHeight w:val="2603"/>
        </w:trPr>
        <w:tc>
          <w:tcPr>
            <w:tcW w:w="2126" w:type="dxa"/>
          </w:tcPr>
          <w:p w:rsidR="00D170CA" w:rsidRPr="00D170CA" w:rsidRDefault="00D170CA" w:rsidP="00D170CA">
            <w:pPr>
              <w:widowControl w:val="0"/>
              <w:tabs>
                <w:tab w:val="left" w:pos="4200"/>
              </w:tabs>
              <w:autoSpaceDE w:val="0"/>
              <w:autoSpaceDN w:val="0"/>
              <w:adjustRightInd w:val="0"/>
              <w:rPr>
                <w:rFonts w:ascii="Arial" w:eastAsia="Times New Roman" w:hAnsi="Arial" w:cs="Arial"/>
                <w:sz w:val="24"/>
                <w:szCs w:val="24"/>
                <w:lang w:eastAsia="ru-RU"/>
              </w:rPr>
            </w:pPr>
            <w:r w:rsidRPr="00D170CA">
              <w:rPr>
                <w:rFonts w:ascii="Arial" w:eastAsia="Times New Roman" w:hAnsi="Arial" w:cs="Arial"/>
                <w:sz w:val="24"/>
                <w:szCs w:val="24"/>
                <w:lang w:eastAsia="ru-RU"/>
              </w:rPr>
              <w:t>Целевые показатели муниципальной программы</w:t>
            </w:r>
          </w:p>
        </w:tc>
        <w:tc>
          <w:tcPr>
            <w:tcW w:w="7445" w:type="dxa"/>
          </w:tcPr>
          <w:p w:rsidR="00D170CA" w:rsidRPr="00D170CA" w:rsidRDefault="00D170CA" w:rsidP="00D170CA">
            <w:pPr>
              <w:numPr>
                <w:ilvl w:val="0"/>
                <w:numId w:val="13"/>
              </w:num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Информирование и экологическое просвещение населения о состоянии окружающей среды на 2019-2024 годы.</w:t>
            </w:r>
          </w:p>
          <w:p w:rsidR="00D170CA" w:rsidRPr="00D170CA" w:rsidRDefault="00D170CA" w:rsidP="00D170CA">
            <w:pPr>
              <w:widowControl w:val="0"/>
              <w:tabs>
                <w:tab w:val="left" w:pos="142"/>
                <w:tab w:val="left" w:pos="284"/>
              </w:tabs>
              <w:autoSpaceDE w:val="0"/>
              <w:autoSpaceDN w:val="0"/>
              <w:adjustRightInd w:val="0"/>
              <w:spacing w:line="256"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2. Доля ликвидированных мест несанкционированного размещения ТКО к общему количеству выявленных мест несанкционированного размещения ТКО.</w:t>
            </w:r>
          </w:p>
          <w:p w:rsidR="00D170CA" w:rsidRPr="00D170CA" w:rsidRDefault="00D170CA" w:rsidP="00D170CA">
            <w:pPr>
              <w:widowControl w:val="0"/>
              <w:tabs>
                <w:tab w:val="left" w:pos="4200"/>
              </w:tabs>
              <w:autoSpaceDE w:val="0"/>
              <w:autoSpaceDN w:val="0"/>
              <w:adjustRightInd w:val="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3. Прирост мощности  объектов утилизации, переработки и размещения отходов производства и потребления</w:t>
            </w:r>
          </w:p>
        </w:tc>
      </w:tr>
      <w:tr w:rsidR="00D170CA" w:rsidRPr="00D170CA" w:rsidTr="00D170CA">
        <w:tc>
          <w:tcPr>
            <w:tcW w:w="2126" w:type="dxa"/>
          </w:tcPr>
          <w:p w:rsidR="00D170CA" w:rsidRPr="00D170CA" w:rsidRDefault="00D170CA" w:rsidP="00D170CA">
            <w:pPr>
              <w:widowControl w:val="0"/>
              <w:tabs>
                <w:tab w:val="left" w:pos="4200"/>
              </w:tabs>
              <w:autoSpaceDE w:val="0"/>
              <w:autoSpaceDN w:val="0"/>
              <w:adjustRightInd w:val="0"/>
              <w:rPr>
                <w:rFonts w:ascii="Arial" w:eastAsia="Times New Roman" w:hAnsi="Arial" w:cs="Arial"/>
                <w:sz w:val="24"/>
                <w:szCs w:val="24"/>
                <w:lang w:eastAsia="ru-RU"/>
              </w:rPr>
            </w:pPr>
            <w:r w:rsidRPr="00D170CA">
              <w:rPr>
                <w:rFonts w:ascii="Arial" w:eastAsia="Times New Roman" w:hAnsi="Arial" w:cs="Arial"/>
                <w:sz w:val="24"/>
                <w:szCs w:val="24"/>
                <w:lang w:eastAsia="ru-RU"/>
              </w:rPr>
              <w:t>Подпрограммы муниципальной программы</w:t>
            </w:r>
          </w:p>
        </w:tc>
        <w:tc>
          <w:tcPr>
            <w:tcW w:w="7445" w:type="dxa"/>
          </w:tcPr>
          <w:p w:rsidR="00D170CA" w:rsidRPr="00D170CA" w:rsidRDefault="00D170CA" w:rsidP="00D170CA">
            <w:pPr>
              <w:widowControl w:val="0"/>
              <w:autoSpaceDE w:val="0"/>
              <w:autoSpaceDN w:val="0"/>
              <w:adjustRightInd w:val="0"/>
              <w:rPr>
                <w:rFonts w:ascii="Arial" w:eastAsia="Times New Roman" w:hAnsi="Arial" w:cs="Arial"/>
                <w:sz w:val="24"/>
                <w:szCs w:val="24"/>
                <w:lang w:eastAsia="ru-RU"/>
              </w:rPr>
            </w:pPr>
            <w:proofErr w:type="gramStart"/>
            <w:r w:rsidRPr="00D170CA">
              <w:rPr>
                <w:rFonts w:ascii="Arial" w:eastAsia="Times New Roman" w:hAnsi="Arial" w:cs="Arial"/>
                <w:sz w:val="24"/>
                <w:szCs w:val="24"/>
                <w:lang w:eastAsia="ru-RU"/>
              </w:rPr>
              <w:t xml:space="preserve">В рамках муниципальной программы  реализуются следующие </w:t>
            </w:r>
            <w:proofErr w:type="gramEnd"/>
          </w:p>
          <w:p w:rsidR="00D170CA" w:rsidRPr="00D170CA" w:rsidRDefault="00D170CA" w:rsidP="00D170CA">
            <w:pPr>
              <w:widowControl w:val="0"/>
              <w:autoSpaceDE w:val="0"/>
              <w:autoSpaceDN w:val="0"/>
              <w:adjustRightInd w:val="0"/>
              <w:rPr>
                <w:rFonts w:ascii="Arial" w:eastAsia="Times New Roman" w:hAnsi="Arial" w:cs="Arial"/>
                <w:sz w:val="24"/>
                <w:szCs w:val="24"/>
                <w:lang w:eastAsia="ru-RU"/>
              </w:rPr>
            </w:pPr>
            <w:r w:rsidRPr="00D170CA">
              <w:rPr>
                <w:rFonts w:ascii="Arial" w:eastAsia="Times New Roman" w:hAnsi="Arial" w:cs="Arial"/>
                <w:sz w:val="24"/>
                <w:szCs w:val="24"/>
                <w:lang w:eastAsia="ru-RU"/>
              </w:rPr>
              <w:t>подпрограммы:</w:t>
            </w:r>
          </w:p>
          <w:p w:rsidR="00D170CA" w:rsidRPr="00D170CA" w:rsidRDefault="00D170CA" w:rsidP="00D170CA">
            <w:pPr>
              <w:widowControl w:val="0"/>
              <w:numPr>
                <w:ilvl w:val="0"/>
                <w:numId w:val="8"/>
              </w:numPr>
              <w:tabs>
                <w:tab w:val="left" w:pos="284"/>
              </w:tabs>
              <w:autoSpaceDE w:val="0"/>
              <w:autoSpaceDN w:val="0"/>
              <w:adjustRightInd w:val="0"/>
              <w:ind w:left="1" w:hanging="11"/>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«Обеспечение экологической безопасности и охраны природных объектов» на 2019-2024 годы (Приложение 1 к </w:t>
            </w:r>
            <w:r w:rsidRPr="00D170CA">
              <w:rPr>
                <w:rFonts w:ascii="Arial" w:eastAsia="Times New Roman" w:hAnsi="Arial" w:cs="Arial"/>
                <w:sz w:val="24"/>
                <w:szCs w:val="24"/>
                <w:lang w:eastAsia="ru-RU"/>
              </w:rPr>
              <w:lastRenderedPageBreak/>
              <w:t>муниципальной программе);</w:t>
            </w:r>
          </w:p>
          <w:p w:rsidR="00D170CA" w:rsidRPr="00D170CA" w:rsidRDefault="00D170CA" w:rsidP="00D170CA">
            <w:pPr>
              <w:widowControl w:val="0"/>
              <w:numPr>
                <w:ilvl w:val="0"/>
                <w:numId w:val="8"/>
              </w:numPr>
              <w:tabs>
                <w:tab w:val="left" w:pos="284"/>
              </w:tabs>
              <w:autoSpaceDE w:val="0"/>
              <w:autoSpaceDN w:val="0"/>
              <w:adjustRightInd w:val="0"/>
              <w:ind w:left="1" w:hanging="11"/>
              <w:rPr>
                <w:rFonts w:ascii="Arial" w:eastAsia="Times New Roman" w:hAnsi="Arial" w:cs="Arial"/>
                <w:sz w:val="24"/>
                <w:szCs w:val="24"/>
                <w:lang w:eastAsia="ru-RU"/>
              </w:rPr>
            </w:pPr>
            <w:r w:rsidRPr="00D170CA">
              <w:rPr>
                <w:rFonts w:ascii="Arial" w:eastAsia="Times New Roman" w:hAnsi="Arial" w:cs="Arial"/>
                <w:sz w:val="24"/>
                <w:szCs w:val="24"/>
                <w:lang w:eastAsia="ru-RU"/>
              </w:rPr>
              <w:t>«Отходы производства и потребления» на 2019-2024 годы (Приложение 2 к муниципальной программе).</w:t>
            </w:r>
          </w:p>
          <w:p w:rsidR="00D170CA" w:rsidRPr="00D170CA" w:rsidRDefault="00D170CA" w:rsidP="00D170CA">
            <w:pPr>
              <w:widowControl w:val="0"/>
              <w:autoSpaceDE w:val="0"/>
              <w:autoSpaceDN w:val="0"/>
              <w:adjustRightInd w:val="0"/>
              <w:rPr>
                <w:rFonts w:ascii="Arial" w:eastAsia="Times New Roman" w:hAnsi="Arial" w:cs="Arial"/>
                <w:sz w:val="24"/>
                <w:szCs w:val="24"/>
                <w:lang w:eastAsia="ru-RU"/>
              </w:rPr>
            </w:pPr>
          </w:p>
        </w:tc>
      </w:tr>
      <w:tr w:rsidR="00D170CA" w:rsidRPr="00D170CA" w:rsidTr="00D170CA">
        <w:trPr>
          <w:trHeight w:val="7113"/>
        </w:trPr>
        <w:tc>
          <w:tcPr>
            <w:tcW w:w="2126" w:type="dxa"/>
            <w:tcBorders>
              <w:top w:val="nil"/>
            </w:tcBorders>
          </w:tcPr>
          <w:p w:rsidR="00D170CA" w:rsidRPr="00D170CA" w:rsidRDefault="00D170CA" w:rsidP="00D170CA">
            <w:pPr>
              <w:rPr>
                <w:rFonts w:ascii="Calibri" w:eastAsia="Times New Roman" w:hAnsi="Calibri" w:cs="Times New Roman"/>
                <w:lang w:eastAsia="ru-RU"/>
              </w:rPr>
            </w:pPr>
            <w:r w:rsidRPr="00D170CA">
              <w:rPr>
                <w:rFonts w:ascii="Arial" w:eastAsia="Times New Roman" w:hAnsi="Arial" w:cs="Arial"/>
                <w:sz w:val="24"/>
                <w:szCs w:val="24"/>
                <w:lang w:eastAsia="ru-RU"/>
              </w:rPr>
              <w:lastRenderedPageBreak/>
              <w:t>Прогнозная (справочная) оценка ресурсного обеспечения реализации муниципальной программы</w:t>
            </w:r>
          </w:p>
        </w:tc>
        <w:tc>
          <w:tcPr>
            <w:tcW w:w="7445" w:type="dxa"/>
            <w:tcBorders>
              <w:top w:val="single" w:sz="4" w:space="0" w:color="000000" w:themeColor="text1"/>
            </w:tcBorders>
          </w:tcPr>
          <w:p w:rsidR="00D170CA" w:rsidRPr="00D170CA" w:rsidRDefault="00D170CA" w:rsidP="00D170CA">
            <w:pPr>
              <w:autoSpaceDE w:val="0"/>
              <w:autoSpaceDN w:val="0"/>
              <w:adjustRightInd w:val="0"/>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Объём финансирования под программы с учётом средств областного бюджета и планируемых средств бюджета муниципального образования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xml:space="preserve">», составляет  </w:t>
            </w:r>
            <w:r w:rsidRPr="00D170CA">
              <w:rPr>
                <w:rFonts w:ascii="Arial" w:eastAsia="Times New Roman" w:hAnsi="Arial" w:cs="Arial"/>
                <w:b/>
                <w:color w:val="FF0000"/>
                <w:sz w:val="24"/>
                <w:szCs w:val="24"/>
                <w:lang w:eastAsia="ru-RU"/>
              </w:rPr>
              <w:t>2 098,74</w:t>
            </w:r>
            <w:r w:rsidRPr="00D170CA">
              <w:rPr>
                <w:rFonts w:ascii="Arial" w:eastAsia="Times New Roman" w:hAnsi="Arial" w:cs="Arial"/>
                <w:sz w:val="24"/>
                <w:szCs w:val="24"/>
                <w:lang w:eastAsia="ru-RU"/>
              </w:rPr>
              <w:t xml:space="preserve"> тыс. руб., в том числе:</w:t>
            </w:r>
          </w:p>
          <w:p w:rsidR="00D170CA" w:rsidRPr="00D170CA" w:rsidRDefault="00D170CA" w:rsidP="00D170CA">
            <w:pPr>
              <w:autoSpaceDE w:val="0"/>
              <w:autoSpaceDN w:val="0"/>
              <w:adjustRightInd w:val="0"/>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Из средств бюджета поселения:</w:t>
            </w:r>
          </w:p>
          <w:p w:rsidR="00D170CA" w:rsidRPr="00D170CA" w:rsidRDefault="00D170CA" w:rsidP="00D170CA">
            <w:pPr>
              <w:autoSpaceDE w:val="0"/>
              <w:autoSpaceDN w:val="0"/>
              <w:adjustRightInd w:val="0"/>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2019 год – 0;</w:t>
            </w:r>
          </w:p>
          <w:p w:rsidR="00D170CA" w:rsidRPr="00D170CA" w:rsidRDefault="00D170CA" w:rsidP="00D170CA">
            <w:pPr>
              <w:autoSpaceDE w:val="0"/>
              <w:autoSpaceDN w:val="0"/>
              <w:adjustRightInd w:val="0"/>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2020 год – 1 978,74;</w:t>
            </w:r>
          </w:p>
          <w:p w:rsidR="00D170CA" w:rsidRPr="00D170CA" w:rsidRDefault="00D170CA" w:rsidP="00D170CA">
            <w:pPr>
              <w:autoSpaceDE w:val="0"/>
              <w:autoSpaceDN w:val="0"/>
              <w:adjustRightInd w:val="0"/>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2021 год – 30,0;</w:t>
            </w:r>
          </w:p>
          <w:p w:rsidR="00D170CA" w:rsidRPr="00D170CA" w:rsidRDefault="00D170CA" w:rsidP="00D170CA">
            <w:pPr>
              <w:autoSpaceDE w:val="0"/>
              <w:autoSpaceDN w:val="0"/>
              <w:adjustRightInd w:val="0"/>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2022 год – 30,0;</w:t>
            </w:r>
          </w:p>
          <w:p w:rsidR="00D170CA" w:rsidRPr="00D170CA" w:rsidRDefault="00D170CA" w:rsidP="00D170CA">
            <w:pPr>
              <w:autoSpaceDE w:val="0"/>
              <w:autoSpaceDN w:val="0"/>
              <w:adjustRightInd w:val="0"/>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2023 год – 30,0;</w:t>
            </w:r>
          </w:p>
          <w:p w:rsidR="00D170CA" w:rsidRPr="00D170CA" w:rsidRDefault="00D170CA" w:rsidP="00D170CA">
            <w:pPr>
              <w:autoSpaceDE w:val="0"/>
              <w:autoSpaceDN w:val="0"/>
              <w:adjustRightInd w:val="0"/>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2024 год – 30,0;</w:t>
            </w:r>
          </w:p>
          <w:p w:rsidR="00D170CA" w:rsidRPr="00D170CA" w:rsidRDefault="00D170CA" w:rsidP="00D170CA">
            <w:pPr>
              <w:autoSpaceDE w:val="0"/>
              <w:autoSpaceDN w:val="0"/>
              <w:adjustRightInd w:val="0"/>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Из средства областного бюджета:</w:t>
            </w:r>
          </w:p>
          <w:p w:rsidR="00D170CA" w:rsidRPr="00D170CA" w:rsidRDefault="00D170CA" w:rsidP="00D170CA">
            <w:pPr>
              <w:autoSpaceDE w:val="0"/>
              <w:autoSpaceDN w:val="0"/>
              <w:adjustRightInd w:val="0"/>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2019 год –0;</w:t>
            </w:r>
          </w:p>
          <w:p w:rsidR="00D170CA" w:rsidRPr="00D170CA" w:rsidRDefault="00D170CA" w:rsidP="00D170CA">
            <w:pPr>
              <w:autoSpaceDE w:val="0"/>
              <w:autoSpaceDN w:val="0"/>
              <w:adjustRightInd w:val="0"/>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2020 год – 1 958,96;</w:t>
            </w:r>
          </w:p>
          <w:p w:rsidR="00D170CA" w:rsidRPr="00D170CA" w:rsidRDefault="00D170CA" w:rsidP="00D170CA">
            <w:pPr>
              <w:autoSpaceDE w:val="0"/>
              <w:autoSpaceDN w:val="0"/>
              <w:adjustRightInd w:val="0"/>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2021 год – 0;</w:t>
            </w:r>
          </w:p>
          <w:p w:rsidR="00D170CA" w:rsidRPr="00D170CA" w:rsidRDefault="00D170CA" w:rsidP="00D170CA">
            <w:pPr>
              <w:autoSpaceDE w:val="0"/>
              <w:autoSpaceDN w:val="0"/>
              <w:adjustRightInd w:val="0"/>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2022 год – 0;</w:t>
            </w:r>
          </w:p>
          <w:p w:rsidR="00D170CA" w:rsidRPr="00D170CA" w:rsidRDefault="00D170CA" w:rsidP="00D170CA">
            <w:pPr>
              <w:autoSpaceDE w:val="0"/>
              <w:autoSpaceDN w:val="0"/>
              <w:adjustRightInd w:val="0"/>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2023 год – 0;</w:t>
            </w:r>
          </w:p>
          <w:p w:rsidR="00D170CA" w:rsidRPr="00D170CA" w:rsidRDefault="00D170CA" w:rsidP="00D170CA">
            <w:pPr>
              <w:autoSpaceDE w:val="0"/>
              <w:autoSpaceDN w:val="0"/>
              <w:adjustRightInd w:val="0"/>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2024 год – 0;</w:t>
            </w:r>
          </w:p>
          <w:p w:rsidR="00D170CA" w:rsidRPr="00D170CA" w:rsidRDefault="00D170CA" w:rsidP="00D170CA">
            <w:pPr>
              <w:autoSpaceDE w:val="0"/>
              <w:autoSpaceDN w:val="0"/>
              <w:adjustRightInd w:val="0"/>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Всего средств по программе:</w:t>
            </w:r>
          </w:p>
          <w:p w:rsidR="00D170CA" w:rsidRPr="00D170CA" w:rsidRDefault="00D170CA" w:rsidP="00D170CA">
            <w:pPr>
              <w:autoSpaceDE w:val="0"/>
              <w:autoSpaceDN w:val="0"/>
              <w:adjustRightInd w:val="0"/>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2019 год –0;</w:t>
            </w:r>
          </w:p>
          <w:p w:rsidR="00D170CA" w:rsidRPr="00D170CA" w:rsidRDefault="00D170CA" w:rsidP="00D170CA">
            <w:pPr>
              <w:autoSpaceDE w:val="0"/>
              <w:autoSpaceDN w:val="0"/>
              <w:adjustRightInd w:val="0"/>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2020 год – 1 978,74;</w:t>
            </w:r>
          </w:p>
          <w:p w:rsidR="00D170CA" w:rsidRPr="00D170CA" w:rsidRDefault="00D170CA" w:rsidP="00D170CA">
            <w:pPr>
              <w:autoSpaceDE w:val="0"/>
              <w:autoSpaceDN w:val="0"/>
              <w:adjustRightInd w:val="0"/>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2021 год – 30,0;</w:t>
            </w:r>
          </w:p>
          <w:p w:rsidR="00D170CA" w:rsidRPr="00D170CA" w:rsidRDefault="00D170CA" w:rsidP="00D170CA">
            <w:pPr>
              <w:autoSpaceDE w:val="0"/>
              <w:autoSpaceDN w:val="0"/>
              <w:adjustRightInd w:val="0"/>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2022 год – 30,0;</w:t>
            </w:r>
          </w:p>
          <w:p w:rsidR="00D170CA" w:rsidRPr="00D170CA" w:rsidRDefault="00D170CA" w:rsidP="00D170CA">
            <w:pPr>
              <w:autoSpaceDE w:val="0"/>
              <w:autoSpaceDN w:val="0"/>
              <w:adjustRightInd w:val="0"/>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2023 год – 30,0;</w:t>
            </w:r>
          </w:p>
          <w:p w:rsidR="00D170CA" w:rsidRPr="00D170CA" w:rsidRDefault="00D170CA" w:rsidP="00D170CA">
            <w:pPr>
              <w:autoSpaceDE w:val="0"/>
              <w:autoSpaceDN w:val="0"/>
              <w:adjustRightInd w:val="0"/>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2024 год – 30,0;</w:t>
            </w:r>
          </w:p>
          <w:p w:rsidR="00D170CA" w:rsidRPr="00D170CA" w:rsidRDefault="00D170CA" w:rsidP="00D170CA">
            <w:pPr>
              <w:autoSpaceDE w:val="0"/>
              <w:autoSpaceDN w:val="0"/>
              <w:adjustRightInd w:val="0"/>
              <w:outlineLvl w:val="0"/>
              <w:rPr>
                <w:rFonts w:ascii="Arial" w:eastAsia="Times New Roman" w:hAnsi="Arial" w:cs="Arial"/>
                <w:sz w:val="24"/>
                <w:szCs w:val="24"/>
                <w:lang w:eastAsia="ru-RU"/>
              </w:rPr>
            </w:pPr>
          </w:p>
        </w:tc>
      </w:tr>
      <w:tr w:rsidR="00D170CA" w:rsidRPr="00D170CA" w:rsidTr="00D170CA">
        <w:tc>
          <w:tcPr>
            <w:tcW w:w="2126" w:type="dxa"/>
          </w:tcPr>
          <w:p w:rsidR="00D170CA" w:rsidRPr="00D170CA" w:rsidRDefault="00D170CA" w:rsidP="00D170CA">
            <w:pPr>
              <w:widowControl w:val="0"/>
              <w:tabs>
                <w:tab w:val="left" w:pos="4200"/>
              </w:tabs>
              <w:autoSpaceDE w:val="0"/>
              <w:autoSpaceDN w:val="0"/>
              <w:adjustRightInd w:val="0"/>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Ожидаемые конечные результаты реализации муниципальной программы </w:t>
            </w:r>
          </w:p>
        </w:tc>
        <w:tc>
          <w:tcPr>
            <w:tcW w:w="7445" w:type="dxa"/>
          </w:tcPr>
          <w:p w:rsidR="00D170CA" w:rsidRPr="00D170CA" w:rsidRDefault="00D170CA" w:rsidP="00D170CA">
            <w:pPr>
              <w:rPr>
                <w:rFonts w:ascii="Arial" w:eastAsia="Times New Roman" w:hAnsi="Arial" w:cs="Arial"/>
                <w:sz w:val="24"/>
                <w:szCs w:val="24"/>
                <w:lang w:eastAsia="ru-RU"/>
              </w:rPr>
            </w:pPr>
            <w:r w:rsidRPr="00D170CA">
              <w:rPr>
                <w:rFonts w:ascii="Arial" w:eastAsia="Times New Roman" w:hAnsi="Arial" w:cs="Arial"/>
                <w:sz w:val="24"/>
                <w:szCs w:val="24"/>
                <w:lang w:eastAsia="ru-RU"/>
              </w:rPr>
              <w:t>1. Сокращение объемов несанкционированных свалок на территории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w:t>
            </w:r>
          </w:p>
          <w:p w:rsidR="00D170CA" w:rsidRPr="00D170CA" w:rsidRDefault="00D170CA" w:rsidP="00D170CA">
            <w:pPr>
              <w:widowControl w:val="0"/>
              <w:tabs>
                <w:tab w:val="left" w:pos="4200"/>
              </w:tabs>
              <w:autoSpaceDE w:val="0"/>
              <w:autoSpaceDN w:val="0"/>
              <w:adjustRightInd w:val="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2. Обеспеченных лицензированными объектами размещения твердых бытовых отходов. </w:t>
            </w:r>
          </w:p>
          <w:p w:rsidR="00D170CA" w:rsidRPr="00D170CA" w:rsidRDefault="00D170CA" w:rsidP="00D170CA">
            <w:pPr>
              <w:widowControl w:val="0"/>
              <w:tabs>
                <w:tab w:val="left" w:pos="4200"/>
              </w:tabs>
              <w:autoSpaceDE w:val="0"/>
              <w:autoSpaceDN w:val="0"/>
              <w:adjustRightInd w:val="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3. Улучшение санитарно-эпидемиологического  благополучия населения.</w:t>
            </w:r>
          </w:p>
          <w:p w:rsidR="00D170CA" w:rsidRPr="00D170CA" w:rsidRDefault="00D170CA" w:rsidP="00D170CA">
            <w:pPr>
              <w:widowControl w:val="0"/>
              <w:autoSpaceDE w:val="0"/>
              <w:autoSpaceDN w:val="0"/>
              <w:adjustRightInd w:val="0"/>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4. Совершенствование методов экологического  просвещения формирования экологической культуры:                  </w:t>
            </w:r>
          </w:p>
          <w:p w:rsidR="00D170CA" w:rsidRPr="00D170CA" w:rsidRDefault="00D170CA" w:rsidP="00D170CA">
            <w:pPr>
              <w:widowControl w:val="0"/>
              <w:autoSpaceDE w:val="0"/>
              <w:autoSpaceDN w:val="0"/>
              <w:adjustRightInd w:val="0"/>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 увеличение экологических мероприятий;                 </w:t>
            </w:r>
          </w:p>
          <w:p w:rsidR="00D170CA" w:rsidRPr="00D170CA" w:rsidRDefault="00D170CA" w:rsidP="00D170CA">
            <w:pPr>
              <w:widowControl w:val="0"/>
              <w:autoSpaceDE w:val="0"/>
              <w:autoSpaceDN w:val="0"/>
              <w:adjustRightInd w:val="0"/>
              <w:rPr>
                <w:rFonts w:ascii="Arial" w:eastAsia="Times New Roman" w:hAnsi="Arial" w:cs="Arial"/>
                <w:sz w:val="24"/>
                <w:szCs w:val="24"/>
                <w:lang w:eastAsia="ru-RU"/>
              </w:rPr>
            </w:pPr>
            <w:r w:rsidRPr="00D170CA">
              <w:rPr>
                <w:rFonts w:ascii="Arial" w:eastAsia="Times New Roman" w:hAnsi="Arial" w:cs="Arial"/>
                <w:sz w:val="24"/>
                <w:szCs w:val="24"/>
                <w:lang w:eastAsia="ru-RU"/>
              </w:rPr>
              <w:t>- увеличение   количества   участников   экологических</w:t>
            </w:r>
          </w:p>
          <w:p w:rsidR="00D170CA" w:rsidRPr="00D170CA" w:rsidRDefault="00D170CA" w:rsidP="00D170CA">
            <w:pPr>
              <w:widowControl w:val="0"/>
              <w:autoSpaceDE w:val="0"/>
              <w:autoSpaceDN w:val="0"/>
              <w:adjustRightInd w:val="0"/>
              <w:rPr>
                <w:rFonts w:ascii="Arial" w:eastAsia="Times New Roman" w:hAnsi="Arial" w:cs="Arial"/>
                <w:sz w:val="24"/>
                <w:szCs w:val="24"/>
                <w:lang w:eastAsia="ru-RU"/>
              </w:rPr>
            </w:pPr>
            <w:r w:rsidRPr="00D170CA">
              <w:rPr>
                <w:rFonts w:ascii="Arial" w:eastAsia="Times New Roman" w:hAnsi="Arial" w:cs="Arial"/>
                <w:sz w:val="24"/>
                <w:szCs w:val="24"/>
                <w:lang w:eastAsia="ru-RU"/>
              </w:rPr>
              <w:t>мероприятий;</w:t>
            </w:r>
          </w:p>
          <w:p w:rsidR="00D170CA" w:rsidRPr="00D170CA" w:rsidRDefault="00D170CA" w:rsidP="00D170CA">
            <w:pPr>
              <w:widowControl w:val="0"/>
              <w:autoSpaceDE w:val="0"/>
              <w:autoSpaceDN w:val="0"/>
              <w:adjustRightInd w:val="0"/>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 создание системы информирования населения по  вопросам охраны окружающей среды. </w:t>
            </w:r>
          </w:p>
          <w:p w:rsidR="00D170CA" w:rsidRPr="00D170CA" w:rsidRDefault="00D170CA" w:rsidP="00D170CA">
            <w:pPr>
              <w:widowControl w:val="0"/>
              <w:autoSpaceDE w:val="0"/>
              <w:autoSpaceDN w:val="0"/>
              <w:adjustRightInd w:val="0"/>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5. Снижение показателей заболеваемости населения.                               </w:t>
            </w:r>
          </w:p>
        </w:tc>
      </w:tr>
    </w:tbl>
    <w:p w:rsidR="00D170CA" w:rsidRPr="00D170CA" w:rsidRDefault="00D170CA" w:rsidP="00D170CA">
      <w:pPr>
        <w:widowControl w:val="0"/>
        <w:tabs>
          <w:tab w:val="left" w:pos="42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70CA" w:rsidRPr="00D170CA" w:rsidRDefault="00D170CA" w:rsidP="00D170C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D170CA" w:rsidRPr="00D170CA" w:rsidRDefault="00D170CA" w:rsidP="00D170C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D170CA">
        <w:rPr>
          <w:rFonts w:ascii="Arial" w:eastAsia="Times New Roman" w:hAnsi="Arial" w:cs="Arial"/>
          <w:sz w:val="24"/>
          <w:szCs w:val="24"/>
          <w:lang w:eastAsia="ru-RU"/>
        </w:rPr>
        <w:t>1. ХАРАКТЕРИСТИКА ПРОБЛЕМЫ И НЕОБХОДИМОСТЬ ЕЕ РЕШЕНИЯ</w:t>
      </w:r>
    </w:p>
    <w:p w:rsidR="00D170CA" w:rsidRPr="00D170CA" w:rsidRDefault="00D170CA" w:rsidP="00D170C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70CA">
        <w:rPr>
          <w:rFonts w:ascii="Arial" w:eastAsia="Times New Roman" w:hAnsi="Arial" w:cs="Arial"/>
          <w:sz w:val="24"/>
          <w:szCs w:val="24"/>
          <w:lang w:eastAsia="ru-RU"/>
        </w:rPr>
        <w:t>ПРОГРАМНЫМ МЕТОДОМ</w:t>
      </w:r>
    </w:p>
    <w:p w:rsidR="00D170CA" w:rsidRPr="00D170CA" w:rsidRDefault="00D170CA" w:rsidP="00D170C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170CA" w:rsidRPr="00D170CA" w:rsidRDefault="00D170CA" w:rsidP="00D170CA">
      <w:pPr>
        <w:spacing w:after="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       </w:t>
      </w:r>
      <w:proofErr w:type="gramStart"/>
      <w:r w:rsidRPr="00D170CA">
        <w:rPr>
          <w:rFonts w:ascii="Arial" w:eastAsia="Times New Roman" w:hAnsi="Arial" w:cs="Arial"/>
          <w:sz w:val="24"/>
          <w:szCs w:val="24"/>
          <w:lang w:eastAsia="ru-RU"/>
        </w:rPr>
        <w:t>В настоящее время основной серьезной проблемой в  муниципальном образовании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xml:space="preserve">» по-прежнему остается утилизация и захоронение  отходов, вовлечение их в процесс повторного использования, отсутствие программы </w:t>
      </w:r>
      <w:r w:rsidRPr="00D170CA">
        <w:rPr>
          <w:rFonts w:ascii="Arial" w:eastAsia="Times New Roman" w:hAnsi="Arial" w:cs="Arial"/>
          <w:sz w:val="24"/>
          <w:szCs w:val="24"/>
          <w:lang w:eastAsia="ru-RU"/>
        </w:rPr>
        <w:lastRenderedPageBreak/>
        <w:t>управления отходами, связывающей в единое целое сбор, сортировку, переработку и утилизацию твердых бытовых отходов, отсутствие санкционированного полигона твердых бытовых отходов, которая  сохраняется на протяжении многих лет и требует скорейшего решения.</w:t>
      </w:r>
      <w:proofErr w:type="gramEnd"/>
    </w:p>
    <w:p w:rsidR="00D170CA" w:rsidRPr="00D170CA" w:rsidRDefault="00D170CA" w:rsidP="00D170CA">
      <w:pPr>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Жизнедеятельность человека связана с появлением огромного количества разнообразных отходов. Резкий рост потребления в последние десятилетия привел к существенному увеличению объемов образования твердых бытовых отходов.</w:t>
      </w:r>
    </w:p>
    <w:p w:rsidR="00D170CA" w:rsidRPr="00D170CA" w:rsidRDefault="00D170CA" w:rsidP="00D170CA">
      <w:pPr>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Твердые  бытовые отходы засоряют и </w:t>
      </w:r>
      <w:proofErr w:type="gramStart"/>
      <w:r w:rsidRPr="00D170CA">
        <w:rPr>
          <w:rFonts w:ascii="Arial" w:eastAsia="Times New Roman" w:hAnsi="Arial" w:cs="Arial"/>
          <w:sz w:val="24"/>
          <w:szCs w:val="24"/>
          <w:lang w:eastAsia="ru-RU"/>
        </w:rPr>
        <w:t>захламляют</w:t>
      </w:r>
      <w:proofErr w:type="gramEnd"/>
      <w:r w:rsidRPr="00D170CA">
        <w:rPr>
          <w:rFonts w:ascii="Arial" w:eastAsia="Times New Roman" w:hAnsi="Arial" w:cs="Arial"/>
          <w:sz w:val="24"/>
          <w:szCs w:val="24"/>
          <w:lang w:eastAsia="ru-RU"/>
        </w:rPr>
        <w:t xml:space="preserve"> окружающий нас природный ландшафт. Кроме того они могут являться источником поступления вредных химических, биологических и биохимических препаратов в окружающую природную среду. Это создает определенную угрозу здоровью и жизни населения</w:t>
      </w:r>
      <w:proofErr w:type="gramStart"/>
      <w:r w:rsidRPr="00D170CA">
        <w:rPr>
          <w:rFonts w:ascii="Arial" w:eastAsia="Times New Roman" w:hAnsi="Arial" w:cs="Arial"/>
          <w:sz w:val="24"/>
          <w:szCs w:val="24"/>
          <w:lang w:eastAsia="ru-RU"/>
        </w:rPr>
        <w:t>.</w:t>
      </w:r>
      <w:proofErr w:type="gramEnd"/>
    </w:p>
    <w:p w:rsidR="00D170CA" w:rsidRPr="00D170CA" w:rsidRDefault="00D170CA" w:rsidP="00D170CA">
      <w:pPr>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Оценка ситуации позволяет сделать вывод о постоянном росте количества образующихся  отходов. В связи с нехваткой полигонов для складирования и захоронения отходов распространена практика их размещения в местах неорганизованного складирования (несанкционированных свалках), что представляет большую опасность для окружающей среды. </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Муниципальная программа "Охрана окружающей среды в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на 2019 - 2024 гг."  предусматривает проведение мероприятий по охране атмосферного воздуха, водных объектов, почвы, мероприятий по экологическому просвещению за счет средств бюджета Иркутской области   и местного бюджета</w:t>
      </w:r>
      <w:proofErr w:type="gramStart"/>
      <w:r w:rsidRPr="00D170CA">
        <w:rPr>
          <w:rFonts w:ascii="Arial" w:eastAsia="Times New Roman" w:hAnsi="Arial" w:cs="Arial"/>
          <w:sz w:val="24"/>
          <w:szCs w:val="24"/>
          <w:lang w:eastAsia="ru-RU"/>
        </w:rPr>
        <w:t xml:space="preserve"> .</w:t>
      </w:r>
      <w:proofErr w:type="gramEnd"/>
      <w:r w:rsidRPr="00D170CA">
        <w:rPr>
          <w:rFonts w:ascii="Arial" w:eastAsia="Times New Roman" w:hAnsi="Arial" w:cs="Arial"/>
          <w:sz w:val="24"/>
          <w:szCs w:val="24"/>
          <w:lang w:eastAsia="ru-RU"/>
        </w:rPr>
        <w:t xml:space="preserve">  </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Мероприятия, обозначенные в муниципальной программе, представляют собой комплекс взаимосвязанных мероприятий, направленных на решение тактических задач с учетом прогнозируемых показателей по основным направлениям: охрана атмосферного воздуха, водных объектов, почвы; совершенствование системы управления отходами и разработка проектно-сметной документации. </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Решение задач по устранению влияния негативного воздействия на окружающую среду и здоровье населения, охрана окружающей среды - это целостная система мер, организуемая данной муниципальной программой.</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Необходимость комплексного решения проблем в сфере охраны окружающей среды программно-целевым методом обусловлена следующими объективными причинами:</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масштабность, сложность и многообразие проблем обеспечения экологической безопасности, что предполагает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необходимость выполнения в рамках единой муниципальной программы крупных по объему и требующих длительных сроков реализации проектов;</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170CA">
        <w:rPr>
          <w:rFonts w:ascii="Arial" w:eastAsia="Times New Roman" w:hAnsi="Arial" w:cs="Arial"/>
          <w:sz w:val="24"/>
          <w:szCs w:val="24"/>
          <w:lang w:eastAsia="ru-RU"/>
        </w:rPr>
        <w:t xml:space="preserve">- потребность в координации усилий федеральных органов исполнительной власти, органов исполнительной власти субъектов Российской Федерации (в части получения </w:t>
      </w:r>
      <w:proofErr w:type="spellStart"/>
      <w:r w:rsidRPr="00D170CA">
        <w:rPr>
          <w:rFonts w:ascii="Arial" w:eastAsia="Times New Roman" w:hAnsi="Arial" w:cs="Arial"/>
          <w:sz w:val="24"/>
          <w:szCs w:val="24"/>
          <w:lang w:eastAsia="ru-RU"/>
        </w:rPr>
        <w:t>софинансирования</w:t>
      </w:r>
      <w:proofErr w:type="spellEnd"/>
      <w:r w:rsidRPr="00D170CA">
        <w:rPr>
          <w:rFonts w:ascii="Arial" w:eastAsia="Times New Roman" w:hAnsi="Arial" w:cs="Arial"/>
          <w:sz w:val="24"/>
          <w:szCs w:val="24"/>
          <w:lang w:eastAsia="ru-RU"/>
        </w:rPr>
        <w:t xml:space="preserve"> из федерального и областного бюджетов), органов местного самоуправления и организаций.</w:t>
      </w:r>
      <w:proofErr w:type="gramEnd"/>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Таким образом, сложность решаемых задач, взаимосвязь экологических, социальных и экономических проблем, сложившихся к настоящему времени на территории  муниципального образования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обусловливают необходимость применения программно-целевого метода для их разрешения.</w:t>
      </w:r>
    </w:p>
    <w:p w:rsidR="00D170CA" w:rsidRPr="00D170CA" w:rsidRDefault="00D170CA" w:rsidP="00D170CA">
      <w:pPr>
        <w:autoSpaceDE w:val="0"/>
        <w:spacing w:after="0"/>
        <w:jc w:val="center"/>
        <w:rPr>
          <w:rFonts w:ascii="Arial" w:eastAsia="Times New Roman" w:hAnsi="Arial" w:cs="Arial"/>
          <w:sz w:val="24"/>
          <w:szCs w:val="24"/>
          <w:lang w:eastAsia="ru-RU"/>
        </w:rPr>
      </w:pPr>
    </w:p>
    <w:p w:rsidR="00D170CA" w:rsidRPr="00D170CA" w:rsidRDefault="00D170CA" w:rsidP="00D170CA">
      <w:pPr>
        <w:autoSpaceDE w:val="0"/>
        <w:spacing w:after="0"/>
        <w:jc w:val="center"/>
        <w:rPr>
          <w:rFonts w:ascii="Arial" w:eastAsia="Times New Roman" w:hAnsi="Arial" w:cs="Arial"/>
          <w:sz w:val="24"/>
          <w:szCs w:val="24"/>
          <w:lang w:eastAsia="ru-RU"/>
        </w:rPr>
      </w:pPr>
      <w:r w:rsidRPr="00D170CA">
        <w:rPr>
          <w:rFonts w:ascii="Arial" w:eastAsia="Times New Roman" w:hAnsi="Arial" w:cs="Arial"/>
          <w:sz w:val="24"/>
          <w:szCs w:val="24"/>
          <w:lang w:eastAsia="ru-RU"/>
        </w:rPr>
        <w:t>2. ОСНОВНЫЕ ЦЕЛИ И ЗАДАЧИ, ОЖИДАЕМЫЕ РЕЗУЛЬТАТЫ РЕАЛИЗАЦИИ ПРОГРАММЫ, СРОКИ И ЭТАПЫ РЕАЛИЗАЦИИ ПРОГРАММЫ.</w:t>
      </w:r>
    </w:p>
    <w:p w:rsidR="00D170CA" w:rsidRPr="00D170CA" w:rsidRDefault="00D170CA" w:rsidP="00D170CA">
      <w:pPr>
        <w:autoSpaceDE w:val="0"/>
        <w:spacing w:after="0"/>
        <w:jc w:val="center"/>
        <w:rPr>
          <w:rFonts w:ascii="Arial" w:eastAsia="Times New Roman" w:hAnsi="Arial" w:cs="Arial"/>
          <w:sz w:val="24"/>
          <w:szCs w:val="24"/>
          <w:lang w:eastAsia="ru-RU"/>
        </w:rPr>
      </w:pPr>
    </w:p>
    <w:p w:rsidR="00D170CA" w:rsidRPr="00D170CA" w:rsidRDefault="00D170CA" w:rsidP="00D170CA">
      <w:pPr>
        <w:spacing w:after="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lastRenderedPageBreak/>
        <w:t>Основной</w:t>
      </w:r>
      <w:r w:rsidRPr="00D170CA">
        <w:rPr>
          <w:rFonts w:ascii="Arial" w:eastAsia="Times New Roman" w:hAnsi="Arial" w:cs="Arial"/>
          <w:b/>
          <w:szCs w:val="24"/>
          <w:lang w:eastAsia="ru-RU"/>
        </w:rPr>
        <w:t xml:space="preserve"> </w:t>
      </w:r>
      <w:r w:rsidRPr="00D170CA">
        <w:rPr>
          <w:rFonts w:ascii="Arial" w:eastAsia="Times New Roman" w:hAnsi="Arial" w:cs="Arial"/>
          <w:sz w:val="24"/>
          <w:szCs w:val="24"/>
          <w:lang w:eastAsia="ru-RU"/>
        </w:rPr>
        <w:t>целью муниципальной программы является предотвращение вредного воздействия отходов на здоровье человека и окружающую среду на территории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Обеспечение реализации мер по охране окружающей среды и сохранению здоровья населения, создание экологически безопасной, комфортной среды в местах проживания граждан и обеспечения устойчивого развития общества.</w:t>
      </w:r>
    </w:p>
    <w:p w:rsidR="00D170CA" w:rsidRPr="00D170CA" w:rsidRDefault="00D170CA" w:rsidP="00D170CA">
      <w:pPr>
        <w:spacing w:after="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Для достижения цели необходимо решить следующие задачи:</w:t>
      </w:r>
    </w:p>
    <w:p w:rsidR="00D170CA" w:rsidRPr="00D170CA" w:rsidRDefault="00D170CA" w:rsidP="00D170CA">
      <w:pPr>
        <w:spacing w:after="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повышение уровня экологической культуры и образования в сфере охраны окружающей среды;</w:t>
      </w:r>
    </w:p>
    <w:p w:rsidR="00D170CA" w:rsidRPr="00D170CA" w:rsidRDefault="00D170CA" w:rsidP="00D170CA">
      <w:pPr>
        <w:spacing w:after="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обеспечение сохранности водных объектов и поддержание их в экологически благоприятном состоянии;</w:t>
      </w:r>
    </w:p>
    <w:p w:rsidR="00D170CA" w:rsidRPr="00D170CA" w:rsidRDefault="00D170CA" w:rsidP="00D170CA">
      <w:pPr>
        <w:spacing w:after="0"/>
        <w:jc w:val="both"/>
        <w:rPr>
          <w:rFonts w:ascii="Arial" w:eastAsia="Times New Roman" w:hAnsi="Arial" w:cs="Arial"/>
          <w:sz w:val="24"/>
          <w:szCs w:val="24"/>
          <w:lang w:eastAsia="ru-RU"/>
        </w:rPr>
      </w:pPr>
      <w:bookmarkStart w:id="1" w:name="sub_27"/>
      <w:r w:rsidRPr="00D170CA">
        <w:rPr>
          <w:rFonts w:ascii="Arial" w:eastAsia="Times New Roman" w:hAnsi="Arial" w:cs="Arial"/>
          <w:sz w:val="24"/>
          <w:szCs w:val="24"/>
          <w:lang w:eastAsia="ru-RU"/>
        </w:rPr>
        <w:t>- сохранение уникальных природных компонентов и поддержание экологического баланса.</w:t>
      </w:r>
    </w:p>
    <w:p w:rsidR="00D170CA" w:rsidRPr="00D170CA" w:rsidRDefault="00D170CA" w:rsidP="00D170CA">
      <w:pPr>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В рамках достижения цели муниципальной программы необходимо обеспечить решение органами местного самоуправления, осуществляющими защиту окружающей среды в поселении, следующих задач:</w:t>
      </w:r>
    </w:p>
    <w:p w:rsidR="00D170CA" w:rsidRPr="00D170CA" w:rsidRDefault="00D170CA" w:rsidP="00D170CA">
      <w:pPr>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1) снижение негативного влияния отходов на состояние окружающей среды;</w:t>
      </w:r>
    </w:p>
    <w:bookmarkEnd w:id="1"/>
    <w:p w:rsidR="00D170CA" w:rsidRPr="00D170CA" w:rsidRDefault="00D170CA" w:rsidP="00D170CA">
      <w:pPr>
        <w:spacing w:after="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Для обеспечения экологической безопасности района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D170CA" w:rsidRPr="00D170CA" w:rsidRDefault="00D170CA" w:rsidP="00D170CA">
      <w:pPr>
        <w:spacing w:after="0"/>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Предполагаемым показателем результативности муниципальной программы является снижение уровня загрязненности территории </w:t>
      </w:r>
      <w:bookmarkStart w:id="2" w:name="sub_203"/>
      <w:r w:rsidRPr="00D170CA">
        <w:rPr>
          <w:rFonts w:ascii="Arial" w:eastAsia="Times New Roman" w:hAnsi="Arial" w:cs="Arial"/>
          <w:sz w:val="24"/>
          <w:szCs w:val="24"/>
          <w:lang w:eastAsia="ru-RU"/>
        </w:rPr>
        <w:t>поселения.</w:t>
      </w:r>
    </w:p>
    <w:bookmarkEnd w:id="2"/>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В целях формирования экологической культуры в обществе, воспитания бережного отношения к природе, рационального использования природных ресурсов администрация  муниципального образования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содействует экологическому просвещению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Деятельность администрации  муниципального образования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в период с 2019 по 2024 годы будет направлена на сохранение системы традиционных экологических мероприятий, увеличение экологических акций, увеличение количества участников экологических акций, создание системы информирования населения по вопросам охраны окружающей среды.</w:t>
      </w:r>
    </w:p>
    <w:p w:rsidR="00D170CA" w:rsidRPr="00D170CA" w:rsidRDefault="00D170CA" w:rsidP="00D170C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170CA" w:rsidRPr="00D170CA" w:rsidRDefault="00D170CA" w:rsidP="00D170CA">
      <w:pPr>
        <w:widowControl w:val="0"/>
        <w:numPr>
          <w:ilvl w:val="0"/>
          <w:numId w:val="8"/>
        </w:numPr>
        <w:autoSpaceDE w:val="0"/>
        <w:autoSpaceDN w:val="0"/>
        <w:adjustRightInd w:val="0"/>
        <w:spacing w:after="0" w:line="240" w:lineRule="auto"/>
        <w:ind w:left="1714"/>
        <w:jc w:val="center"/>
        <w:rPr>
          <w:rFonts w:ascii="Arial" w:eastAsia="Times New Roman" w:hAnsi="Arial" w:cs="Arial"/>
          <w:sz w:val="24"/>
          <w:szCs w:val="24"/>
          <w:lang w:eastAsia="ru-RU"/>
        </w:rPr>
      </w:pPr>
      <w:r w:rsidRPr="00D170CA">
        <w:rPr>
          <w:rFonts w:ascii="Arial" w:eastAsia="Times New Roman" w:hAnsi="Arial" w:cs="Arial"/>
          <w:sz w:val="24"/>
          <w:szCs w:val="24"/>
          <w:lang w:eastAsia="ru-RU"/>
        </w:rPr>
        <w:t>СРОКИ РЕАЛИЗАЦИИ МУНИЦИПАЛЬНОЙ ПРОГРАММЫ</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Муниципальная программа рассчитана на 6 лет (2019 - 2024 годы),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 с привлечением </w:t>
      </w:r>
      <w:proofErr w:type="spellStart"/>
      <w:r w:rsidRPr="00D170CA">
        <w:rPr>
          <w:rFonts w:ascii="Arial" w:eastAsia="Times New Roman" w:hAnsi="Arial" w:cs="Arial"/>
          <w:sz w:val="24"/>
          <w:szCs w:val="24"/>
          <w:lang w:eastAsia="ru-RU"/>
        </w:rPr>
        <w:t>софинансирования</w:t>
      </w:r>
      <w:proofErr w:type="spellEnd"/>
      <w:r w:rsidRPr="00D170CA">
        <w:rPr>
          <w:rFonts w:ascii="Arial" w:eastAsia="Times New Roman" w:hAnsi="Arial" w:cs="Arial"/>
          <w:sz w:val="24"/>
          <w:szCs w:val="24"/>
          <w:lang w:eastAsia="ru-RU"/>
        </w:rPr>
        <w:t xml:space="preserve"> из средств областного и федерального бюджетов.</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4. РЕСУРСНОЕ ОБЕСПЕЧЕНИЕ МУНИЦИПАЛЬНОЙ ПРОГРАММЫ</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Реализация муниципальной программы потребует выделения бюджетных ассигнований в сумме - </w:t>
      </w:r>
      <w:r w:rsidRPr="00D170CA">
        <w:rPr>
          <w:rFonts w:ascii="Arial" w:eastAsia="Times New Roman" w:hAnsi="Arial" w:cs="Arial"/>
          <w:b/>
          <w:color w:val="FF0000"/>
          <w:sz w:val="24"/>
          <w:szCs w:val="24"/>
          <w:lang w:eastAsia="ru-RU"/>
        </w:rPr>
        <w:t>2 098,74</w:t>
      </w:r>
      <w:r w:rsidRPr="00D170CA">
        <w:rPr>
          <w:rFonts w:ascii="Arial" w:eastAsia="Times New Roman" w:hAnsi="Arial" w:cs="Arial"/>
          <w:sz w:val="24"/>
          <w:szCs w:val="24"/>
          <w:lang w:eastAsia="ru-RU"/>
        </w:rPr>
        <w:t xml:space="preserve"> тыс. руб.</w:t>
      </w:r>
    </w:p>
    <w:p w:rsidR="00D170CA" w:rsidRPr="00D170CA" w:rsidRDefault="00D170CA" w:rsidP="00D170CA">
      <w:pPr>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lastRenderedPageBreak/>
        <w:t xml:space="preserve">          Муниципальная программа включает в себя мероприятия, выполнение которых требует привлечение финансовых средств. Источниками финансового обеспечения являются: средства консолидированного бюджета.</w:t>
      </w:r>
    </w:p>
    <w:p w:rsidR="00D170CA" w:rsidRPr="00D170CA" w:rsidRDefault="00D170CA" w:rsidP="00D170CA">
      <w:pPr>
        <w:autoSpaceDE w:val="0"/>
        <w:autoSpaceDN w:val="0"/>
        <w:adjustRightInd w:val="0"/>
        <w:spacing w:after="0"/>
        <w:jc w:val="center"/>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5. ОЖИДАЕМЫЕ КОНЕЧНЫЕ РЕЗУЛЬТАТЫ</w:t>
      </w:r>
    </w:p>
    <w:p w:rsidR="00D170CA" w:rsidRPr="00D170CA" w:rsidRDefault="00D170CA" w:rsidP="00D170CA">
      <w:pPr>
        <w:autoSpaceDE w:val="0"/>
        <w:autoSpaceDN w:val="0"/>
        <w:adjustRightInd w:val="0"/>
        <w:spacing w:after="0"/>
        <w:jc w:val="center"/>
        <w:rPr>
          <w:rFonts w:ascii="Arial" w:eastAsia="Times New Roman" w:hAnsi="Arial" w:cs="Arial"/>
          <w:sz w:val="24"/>
          <w:szCs w:val="24"/>
          <w:lang w:eastAsia="ru-RU"/>
        </w:rPr>
      </w:pPr>
      <w:r w:rsidRPr="00D170CA">
        <w:rPr>
          <w:rFonts w:ascii="Arial" w:eastAsia="Times New Roman" w:hAnsi="Arial" w:cs="Arial"/>
          <w:sz w:val="24"/>
          <w:szCs w:val="24"/>
          <w:lang w:eastAsia="ru-RU"/>
        </w:rPr>
        <w:t>РЕАЛИЗАЦИИ МУНИЦИПАЛЬНОЙ ПРОГРАММЫ</w:t>
      </w:r>
    </w:p>
    <w:p w:rsidR="00D170CA" w:rsidRPr="00D170CA" w:rsidRDefault="00D170CA" w:rsidP="00D170CA">
      <w:pPr>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В результате выполнения мероприятий муниципальной программы будет обеспечено:</w:t>
      </w:r>
    </w:p>
    <w:p w:rsidR="00D170CA" w:rsidRPr="00D170CA" w:rsidRDefault="00D170CA" w:rsidP="00D170CA">
      <w:pPr>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 улучшение состояния окружающей среды и снижение вредного воздействия на нее хозяйственной деятельности; </w:t>
      </w:r>
    </w:p>
    <w:p w:rsidR="00D170CA" w:rsidRPr="00D170CA" w:rsidRDefault="00D170CA" w:rsidP="00D170CA">
      <w:pPr>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улучшение санитарно-эпидемиологического  благополучия населения;</w:t>
      </w:r>
    </w:p>
    <w:p w:rsidR="00D170CA" w:rsidRPr="00D170CA" w:rsidRDefault="00D170CA" w:rsidP="00D170CA">
      <w:pPr>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организована  утилизация и переработка бытовых  отходов на  территории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что  позволит снизить негативное воздействие  на окружающую среду;</w:t>
      </w:r>
    </w:p>
    <w:p w:rsidR="00D170CA" w:rsidRPr="00D170CA" w:rsidRDefault="00D170CA" w:rsidP="00D170CA">
      <w:pPr>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повышение уровня экологического просвещения и образования;</w:t>
      </w:r>
    </w:p>
    <w:p w:rsidR="00D170CA" w:rsidRPr="00D170CA" w:rsidRDefault="00D170CA" w:rsidP="00533FE1">
      <w:pPr>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проведение мониторинга состояния окружающей среды во всех</w:t>
      </w:r>
      <w:r w:rsidR="00533FE1">
        <w:rPr>
          <w:rFonts w:ascii="Arial" w:eastAsia="Times New Roman" w:hAnsi="Arial" w:cs="Arial"/>
          <w:sz w:val="24"/>
          <w:szCs w:val="24"/>
          <w:lang w:eastAsia="ru-RU"/>
        </w:rPr>
        <w:t xml:space="preserve"> населенных пунктах МО «</w:t>
      </w:r>
      <w:proofErr w:type="spellStart"/>
      <w:r w:rsidR="00533FE1">
        <w:rPr>
          <w:rFonts w:ascii="Arial" w:eastAsia="Times New Roman" w:hAnsi="Arial" w:cs="Arial"/>
          <w:sz w:val="24"/>
          <w:szCs w:val="24"/>
          <w:lang w:eastAsia="ru-RU"/>
        </w:rPr>
        <w:t>Кырма</w:t>
      </w:r>
      <w:proofErr w:type="spellEnd"/>
      <w:r w:rsidR="00533FE1">
        <w:rPr>
          <w:rFonts w:ascii="Arial" w:eastAsia="Times New Roman" w:hAnsi="Arial" w:cs="Arial"/>
          <w:sz w:val="24"/>
          <w:szCs w:val="24"/>
          <w:lang w:eastAsia="ru-RU"/>
        </w:rPr>
        <w:t>».</w:t>
      </w:r>
    </w:p>
    <w:p w:rsidR="00D170CA" w:rsidRPr="00D170CA" w:rsidRDefault="00D170CA" w:rsidP="00D170CA">
      <w:pPr>
        <w:spacing w:after="0"/>
        <w:jc w:val="center"/>
        <w:rPr>
          <w:rFonts w:ascii="Arial" w:eastAsia="Times New Roman" w:hAnsi="Arial" w:cs="Arial"/>
          <w:sz w:val="24"/>
          <w:szCs w:val="24"/>
          <w:lang w:eastAsia="ru-RU"/>
        </w:rPr>
      </w:pPr>
      <w:r w:rsidRPr="00D170CA">
        <w:rPr>
          <w:rFonts w:ascii="Arial" w:eastAsia="Times New Roman" w:hAnsi="Arial" w:cs="Arial"/>
          <w:sz w:val="24"/>
          <w:szCs w:val="24"/>
          <w:lang w:eastAsia="ru-RU"/>
        </w:rPr>
        <w:t>Оценка эффективности программы:</w:t>
      </w:r>
    </w:p>
    <w:tbl>
      <w:tblPr>
        <w:tblStyle w:val="12"/>
        <w:tblW w:w="8897" w:type="dxa"/>
        <w:tblLayout w:type="fixed"/>
        <w:tblLook w:val="04A0" w:firstRow="1" w:lastRow="0" w:firstColumn="1" w:lastColumn="0" w:noHBand="0" w:noVBand="1"/>
      </w:tblPr>
      <w:tblGrid>
        <w:gridCol w:w="631"/>
        <w:gridCol w:w="2733"/>
        <w:gridCol w:w="997"/>
        <w:gridCol w:w="992"/>
        <w:gridCol w:w="992"/>
        <w:gridCol w:w="851"/>
        <w:gridCol w:w="850"/>
        <w:gridCol w:w="851"/>
      </w:tblGrid>
      <w:tr w:rsidR="00D170CA" w:rsidRPr="00D170CA" w:rsidTr="00D170CA">
        <w:tc>
          <w:tcPr>
            <w:tcW w:w="631" w:type="dxa"/>
            <w:vMerge w:val="restart"/>
          </w:tcPr>
          <w:p w:rsidR="00D170CA" w:rsidRPr="00D170CA" w:rsidRDefault="00D170CA" w:rsidP="00D170CA">
            <w:pPr>
              <w:jc w:val="right"/>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 xml:space="preserve">№ </w:t>
            </w:r>
            <w:proofErr w:type="gramStart"/>
            <w:r w:rsidRPr="00D170CA">
              <w:rPr>
                <w:rFonts w:ascii="Courier New" w:eastAsia="Times New Roman" w:hAnsi="Courier New" w:cs="Courier New"/>
                <w:sz w:val="20"/>
                <w:szCs w:val="20"/>
                <w:lang w:eastAsia="ru-RU"/>
              </w:rPr>
              <w:t>п</w:t>
            </w:r>
            <w:proofErr w:type="gramEnd"/>
            <w:r w:rsidRPr="00D170CA">
              <w:rPr>
                <w:rFonts w:ascii="Courier New" w:eastAsia="Times New Roman" w:hAnsi="Courier New" w:cs="Courier New"/>
                <w:sz w:val="20"/>
                <w:szCs w:val="20"/>
                <w:lang w:eastAsia="ru-RU"/>
              </w:rPr>
              <w:t xml:space="preserve">/п </w:t>
            </w:r>
          </w:p>
        </w:tc>
        <w:tc>
          <w:tcPr>
            <w:tcW w:w="2733" w:type="dxa"/>
            <w:tcBorders>
              <w:bottom w:val="nil"/>
            </w:tcBorders>
          </w:tcPr>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Наименование</w:t>
            </w:r>
          </w:p>
        </w:tc>
        <w:tc>
          <w:tcPr>
            <w:tcW w:w="997" w:type="dxa"/>
            <w:tcBorders>
              <w:right w:val="nil"/>
            </w:tcBorders>
          </w:tcPr>
          <w:p w:rsidR="00D170CA" w:rsidRPr="00D170CA" w:rsidRDefault="00D170CA" w:rsidP="00D170CA">
            <w:pPr>
              <w:jc w:val="right"/>
              <w:rPr>
                <w:rFonts w:ascii="Courier New" w:eastAsia="Times New Roman" w:hAnsi="Courier New" w:cs="Courier New"/>
                <w:sz w:val="20"/>
                <w:szCs w:val="20"/>
                <w:lang w:eastAsia="ru-RU"/>
              </w:rPr>
            </w:pPr>
          </w:p>
        </w:tc>
        <w:tc>
          <w:tcPr>
            <w:tcW w:w="1984" w:type="dxa"/>
            <w:gridSpan w:val="2"/>
            <w:tcBorders>
              <w:left w:val="nil"/>
              <w:right w:val="nil"/>
            </w:tcBorders>
          </w:tcPr>
          <w:p w:rsidR="00D170CA" w:rsidRPr="00D170CA" w:rsidRDefault="00D170CA" w:rsidP="00D170CA">
            <w:pPr>
              <w:jc w:val="right"/>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Показатели</w:t>
            </w:r>
          </w:p>
        </w:tc>
        <w:tc>
          <w:tcPr>
            <w:tcW w:w="2552" w:type="dxa"/>
            <w:gridSpan w:val="3"/>
            <w:tcBorders>
              <w:left w:val="nil"/>
              <w:right w:val="single" w:sz="4" w:space="0" w:color="auto"/>
            </w:tcBorders>
          </w:tcPr>
          <w:p w:rsidR="00D170CA" w:rsidRPr="00D170CA" w:rsidRDefault="00D170CA" w:rsidP="00D170CA">
            <w:pPr>
              <w:jc w:val="right"/>
              <w:rPr>
                <w:rFonts w:ascii="Courier New" w:eastAsia="Times New Roman" w:hAnsi="Courier New" w:cs="Courier New"/>
                <w:sz w:val="20"/>
                <w:szCs w:val="20"/>
                <w:lang w:eastAsia="ru-RU"/>
              </w:rPr>
            </w:pPr>
          </w:p>
        </w:tc>
      </w:tr>
      <w:tr w:rsidR="00D170CA" w:rsidRPr="00D170CA" w:rsidTr="00D170CA">
        <w:tc>
          <w:tcPr>
            <w:tcW w:w="631" w:type="dxa"/>
            <w:vMerge/>
          </w:tcPr>
          <w:p w:rsidR="00D170CA" w:rsidRPr="00D170CA" w:rsidRDefault="00D170CA" w:rsidP="00D170CA">
            <w:pPr>
              <w:jc w:val="center"/>
              <w:rPr>
                <w:rFonts w:ascii="Courier New" w:eastAsia="Times New Roman" w:hAnsi="Courier New" w:cs="Courier New"/>
                <w:sz w:val="20"/>
                <w:szCs w:val="20"/>
                <w:lang w:eastAsia="ru-RU"/>
              </w:rPr>
            </w:pPr>
          </w:p>
        </w:tc>
        <w:tc>
          <w:tcPr>
            <w:tcW w:w="2733" w:type="dxa"/>
            <w:tcBorders>
              <w:top w:val="nil"/>
            </w:tcBorders>
          </w:tcPr>
          <w:p w:rsidR="00D170CA" w:rsidRPr="00D170CA" w:rsidRDefault="00D170CA" w:rsidP="00D170CA">
            <w:pPr>
              <w:jc w:val="right"/>
              <w:rPr>
                <w:rFonts w:ascii="Courier New" w:eastAsia="Times New Roman" w:hAnsi="Courier New" w:cs="Courier New"/>
                <w:sz w:val="20"/>
                <w:szCs w:val="20"/>
                <w:lang w:eastAsia="ru-RU"/>
              </w:rPr>
            </w:pPr>
          </w:p>
        </w:tc>
        <w:tc>
          <w:tcPr>
            <w:tcW w:w="997" w:type="dxa"/>
          </w:tcPr>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2019 год</w:t>
            </w:r>
          </w:p>
        </w:tc>
        <w:tc>
          <w:tcPr>
            <w:tcW w:w="992" w:type="dxa"/>
          </w:tcPr>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2020 год</w:t>
            </w:r>
          </w:p>
        </w:tc>
        <w:tc>
          <w:tcPr>
            <w:tcW w:w="992" w:type="dxa"/>
            <w:tcBorders>
              <w:right w:val="single" w:sz="4" w:space="0" w:color="auto"/>
            </w:tcBorders>
          </w:tcPr>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2021 год</w:t>
            </w:r>
          </w:p>
        </w:tc>
        <w:tc>
          <w:tcPr>
            <w:tcW w:w="851" w:type="dxa"/>
            <w:tcBorders>
              <w:left w:val="single" w:sz="4" w:space="0" w:color="auto"/>
              <w:right w:val="single" w:sz="4" w:space="0" w:color="auto"/>
            </w:tcBorders>
          </w:tcPr>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2022 год</w:t>
            </w:r>
          </w:p>
        </w:tc>
        <w:tc>
          <w:tcPr>
            <w:tcW w:w="850" w:type="dxa"/>
            <w:tcBorders>
              <w:left w:val="single" w:sz="4" w:space="0" w:color="auto"/>
            </w:tcBorders>
          </w:tcPr>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2023 год</w:t>
            </w:r>
          </w:p>
        </w:tc>
        <w:tc>
          <w:tcPr>
            <w:tcW w:w="851" w:type="dxa"/>
            <w:tcBorders>
              <w:right w:val="single" w:sz="4" w:space="0" w:color="auto"/>
            </w:tcBorders>
          </w:tcPr>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2024 год</w:t>
            </w:r>
          </w:p>
        </w:tc>
      </w:tr>
      <w:tr w:rsidR="00D170CA" w:rsidRPr="00D170CA" w:rsidTr="00533FE1">
        <w:trPr>
          <w:trHeight w:val="767"/>
        </w:trPr>
        <w:tc>
          <w:tcPr>
            <w:tcW w:w="631" w:type="dxa"/>
          </w:tcPr>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1</w:t>
            </w:r>
          </w:p>
        </w:tc>
        <w:tc>
          <w:tcPr>
            <w:tcW w:w="2733" w:type="dxa"/>
          </w:tcPr>
          <w:p w:rsidR="00D170CA" w:rsidRPr="00D170CA" w:rsidRDefault="00D170CA" w:rsidP="00D170CA">
            <w:pP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Обеспечение инфраструктурой по сбору, вывозу ТКО,%</w:t>
            </w:r>
          </w:p>
        </w:tc>
        <w:tc>
          <w:tcPr>
            <w:tcW w:w="997" w:type="dxa"/>
          </w:tcPr>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533FE1" w:rsidP="00533FE1">
            <w:pPr>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50</w:t>
            </w:r>
          </w:p>
        </w:tc>
        <w:tc>
          <w:tcPr>
            <w:tcW w:w="992" w:type="dxa"/>
          </w:tcPr>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80</w:t>
            </w: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tc>
        <w:tc>
          <w:tcPr>
            <w:tcW w:w="992" w:type="dxa"/>
            <w:tcBorders>
              <w:right w:val="single" w:sz="4" w:space="0" w:color="auto"/>
            </w:tcBorders>
          </w:tcPr>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100</w:t>
            </w: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533FE1">
            <w:pPr>
              <w:rPr>
                <w:rFonts w:ascii="Courier New" w:eastAsia="Times New Roman" w:hAnsi="Courier New" w:cs="Courier New"/>
                <w:sz w:val="20"/>
                <w:szCs w:val="20"/>
                <w:lang w:eastAsia="ru-RU"/>
              </w:rPr>
            </w:pPr>
          </w:p>
        </w:tc>
        <w:tc>
          <w:tcPr>
            <w:tcW w:w="851" w:type="dxa"/>
            <w:tcBorders>
              <w:left w:val="single" w:sz="4" w:space="0" w:color="auto"/>
              <w:right w:val="single" w:sz="4" w:space="0" w:color="auto"/>
            </w:tcBorders>
          </w:tcPr>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100</w:t>
            </w: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tc>
        <w:tc>
          <w:tcPr>
            <w:tcW w:w="850" w:type="dxa"/>
            <w:tcBorders>
              <w:left w:val="single" w:sz="4" w:space="0" w:color="auto"/>
            </w:tcBorders>
          </w:tcPr>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100</w:t>
            </w:r>
          </w:p>
          <w:p w:rsidR="00D170CA" w:rsidRPr="00D170CA" w:rsidRDefault="00D170CA" w:rsidP="00533FE1">
            <w:pPr>
              <w:rPr>
                <w:rFonts w:ascii="Courier New" w:eastAsia="Times New Roman" w:hAnsi="Courier New" w:cs="Courier New"/>
                <w:sz w:val="20"/>
                <w:szCs w:val="20"/>
                <w:lang w:eastAsia="ru-RU"/>
              </w:rPr>
            </w:pPr>
          </w:p>
        </w:tc>
        <w:tc>
          <w:tcPr>
            <w:tcW w:w="851" w:type="dxa"/>
            <w:tcBorders>
              <w:right w:val="single" w:sz="4" w:space="0" w:color="auto"/>
            </w:tcBorders>
          </w:tcPr>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100</w:t>
            </w:r>
          </w:p>
          <w:p w:rsidR="00D170CA" w:rsidRPr="00D170CA" w:rsidRDefault="00D170CA" w:rsidP="00D170CA">
            <w:pPr>
              <w:jc w:val="center"/>
              <w:rPr>
                <w:rFonts w:ascii="Courier New" w:eastAsia="Times New Roman" w:hAnsi="Courier New" w:cs="Courier New"/>
                <w:sz w:val="20"/>
                <w:szCs w:val="20"/>
                <w:lang w:eastAsia="ru-RU"/>
              </w:rPr>
            </w:pPr>
          </w:p>
        </w:tc>
      </w:tr>
      <w:tr w:rsidR="00D170CA" w:rsidRPr="00D170CA" w:rsidTr="00D170CA">
        <w:tc>
          <w:tcPr>
            <w:tcW w:w="631" w:type="dxa"/>
          </w:tcPr>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2</w:t>
            </w:r>
          </w:p>
        </w:tc>
        <w:tc>
          <w:tcPr>
            <w:tcW w:w="2733" w:type="dxa"/>
          </w:tcPr>
          <w:p w:rsidR="00D170CA" w:rsidRPr="00D170CA" w:rsidRDefault="00D170CA" w:rsidP="00D170CA">
            <w:pP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Информирование и экологическое просвещение населения о состоянии окружающей среды, количество проведенных мероприятий, публикаций</w:t>
            </w:r>
          </w:p>
        </w:tc>
        <w:tc>
          <w:tcPr>
            <w:tcW w:w="997" w:type="dxa"/>
          </w:tcPr>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2</w:t>
            </w:r>
          </w:p>
        </w:tc>
        <w:tc>
          <w:tcPr>
            <w:tcW w:w="992" w:type="dxa"/>
          </w:tcPr>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2</w:t>
            </w:r>
          </w:p>
        </w:tc>
        <w:tc>
          <w:tcPr>
            <w:tcW w:w="992" w:type="dxa"/>
            <w:tcBorders>
              <w:right w:val="single" w:sz="4" w:space="0" w:color="auto"/>
            </w:tcBorders>
          </w:tcPr>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2</w:t>
            </w:r>
          </w:p>
        </w:tc>
        <w:tc>
          <w:tcPr>
            <w:tcW w:w="851" w:type="dxa"/>
            <w:tcBorders>
              <w:left w:val="single" w:sz="4" w:space="0" w:color="auto"/>
              <w:right w:val="single" w:sz="4" w:space="0" w:color="auto"/>
            </w:tcBorders>
          </w:tcPr>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2</w:t>
            </w:r>
          </w:p>
        </w:tc>
        <w:tc>
          <w:tcPr>
            <w:tcW w:w="850" w:type="dxa"/>
            <w:tcBorders>
              <w:left w:val="single" w:sz="4" w:space="0" w:color="auto"/>
            </w:tcBorders>
          </w:tcPr>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2</w:t>
            </w:r>
          </w:p>
        </w:tc>
        <w:tc>
          <w:tcPr>
            <w:tcW w:w="851" w:type="dxa"/>
            <w:tcBorders>
              <w:right w:val="single" w:sz="4" w:space="0" w:color="auto"/>
            </w:tcBorders>
          </w:tcPr>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2</w:t>
            </w:r>
          </w:p>
        </w:tc>
      </w:tr>
      <w:tr w:rsidR="00D170CA" w:rsidRPr="00D170CA" w:rsidTr="00D170CA">
        <w:tc>
          <w:tcPr>
            <w:tcW w:w="631" w:type="dxa"/>
          </w:tcPr>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3</w:t>
            </w:r>
          </w:p>
        </w:tc>
        <w:tc>
          <w:tcPr>
            <w:tcW w:w="2733" w:type="dxa"/>
          </w:tcPr>
          <w:p w:rsidR="00D170CA" w:rsidRPr="00D170CA" w:rsidRDefault="00D170CA" w:rsidP="00D170CA">
            <w:pPr>
              <w:widowControl w:val="0"/>
              <w:autoSpaceDE w:val="0"/>
              <w:autoSpaceDN w:val="0"/>
              <w:adjustRightInd w:val="0"/>
              <w:spacing w:line="256" w:lineRule="auto"/>
              <w:jc w:val="both"/>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Доля ликвидированных мест несанкционированного размещения ТКО к общему количеству выявленных мест несанкционированного размещения ТКО, %</w:t>
            </w:r>
          </w:p>
          <w:p w:rsidR="00D170CA" w:rsidRPr="00D170CA" w:rsidRDefault="00D170CA" w:rsidP="00D170CA">
            <w:pPr>
              <w:rPr>
                <w:rFonts w:ascii="Courier New" w:eastAsia="Times New Roman" w:hAnsi="Courier New" w:cs="Courier New"/>
                <w:sz w:val="20"/>
                <w:szCs w:val="20"/>
                <w:lang w:eastAsia="ru-RU"/>
              </w:rPr>
            </w:pPr>
          </w:p>
        </w:tc>
        <w:tc>
          <w:tcPr>
            <w:tcW w:w="997" w:type="dxa"/>
          </w:tcPr>
          <w:p w:rsidR="00D170CA" w:rsidRPr="00D170CA" w:rsidRDefault="00D170CA" w:rsidP="00D170CA">
            <w:pPr>
              <w:jc w:val="right"/>
              <w:rPr>
                <w:rFonts w:ascii="Courier New" w:eastAsia="Times New Roman" w:hAnsi="Courier New" w:cs="Courier New"/>
                <w:sz w:val="20"/>
                <w:szCs w:val="20"/>
                <w:lang w:eastAsia="ru-RU"/>
              </w:rPr>
            </w:pPr>
          </w:p>
          <w:p w:rsidR="00D170CA" w:rsidRPr="00D170CA" w:rsidRDefault="00D170CA" w:rsidP="00D170CA">
            <w:pP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0</w:t>
            </w:r>
          </w:p>
        </w:tc>
        <w:tc>
          <w:tcPr>
            <w:tcW w:w="992" w:type="dxa"/>
          </w:tcPr>
          <w:p w:rsidR="00D170CA" w:rsidRPr="00D170CA" w:rsidRDefault="00D170CA" w:rsidP="00D170CA">
            <w:pPr>
              <w:jc w:val="right"/>
              <w:rPr>
                <w:rFonts w:ascii="Courier New" w:eastAsia="Times New Roman" w:hAnsi="Courier New" w:cs="Courier New"/>
                <w:sz w:val="20"/>
                <w:szCs w:val="20"/>
                <w:lang w:eastAsia="ru-RU"/>
              </w:rPr>
            </w:pPr>
          </w:p>
          <w:p w:rsidR="00D170CA" w:rsidRPr="00D170CA" w:rsidRDefault="00D170CA" w:rsidP="00D170CA">
            <w:pPr>
              <w:rPr>
                <w:rFonts w:ascii="Courier New" w:eastAsia="Times New Roman" w:hAnsi="Courier New" w:cs="Courier New"/>
                <w:sz w:val="20"/>
                <w:szCs w:val="20"/>
                <w:lang w:eastAsia="ru-RU"/>
              </w:rPr>
            </w:pPr>
          </w:p>
          <w:p w:rsidR="00D170CA" w:rsidRPr="00D170CA" w:rsidRDefault="00D170CA" w:rsidP="00D170CA">
            <w:pP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1</w:t>
            </w:r>
          </w:p>
        </w:tc>
        <w:tc>
          <w:tcPr>
            <w:tcW w:w="992" w:type="dxa"/>
            <w:tcBorders>
              <w:right w:val="single" w:sz="4" w:space="0" w:color="auto"/>
            </w:tcBorders>
          </w:tcPr>
          <w:p w:rsidR="00D170CA" w:rsidRPr="00D170CA" w:rsidRDefault="00D170CA" w:rsidP="00D170CA">
            <w:pPr>
              <w:jc w:val="right"/>
              <w:rPr>
                <w:rFonts w:ascii="Courier New" w:eastAsia="Times New Roman" w:hAnsi="Courier New" w:cs="Courier New"/>
                <w:sz w:val="20"/>
                <w:szCs w:val="20"/>
                <w:lang w:eastAsia="ru-RU"/>
              </w:rPr>
            </w:pPr>
          </w:p>
          <w:p w:rsidR="00D170CA" w:rsidRPr="00D170CA" w:rsidRDefault="00D170CA" w:rsidP="00D170CA">
            <w:pP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1</w:t>
            </w:r>
          </w:p>
        </w:tc>
        <w:tc>
          <w:tcPr>
            <w:tcW w:w="851" w:type="dxa"/>
            <w:tcBorders>
              <w:left w:val="single" w:sz="4" w:space="0" w:color="auto"/>
              <w:right w:val="single" w:sz="4" w:space="0" w:color="auto"/>
            </w:tcBorders>
          </w:tcPr>
          <w:p w:rsidR="00D170CA" w:rsidRPr="00D170CA" w:rsidRDefault="00D170CA" w:rsidP="00D170CA">
            <w:pPr>
              <w:jc w:val="right"/>
              <w:rPr>
                <w:rFonts w:ascii="Courier New" w:eastAsia="Times New Roman" w:hAnsi="Courier New" w:cs="Courier New"/>
                <w:sz w:val="20"/>
                <w:szCs w:val="20"/>
                <w:lang w:eastAsia="ru-RU"/>
              </w:rPr>
            </w:pPr>
          </w:p>
          <w:p w:rsidR="00D170CA" w:rsidRPr="00D170CA" w:rsidRDefault="00D170CA" w:rsidP="00D170CA">
            <w:pP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1</w:t>
            </w:r>
          </w:p>
        </w:tc>
        <w:tc>
          <w:tcPr>
            <w:tcW w:w="850" w:type="dxa"/>
            <w:tcBorders>
              <w:left w:val="single" w:sz="4" w:space="0" w:color="auto"/>
            </w:tcBorders>
          </w:tcPr>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0</w:t>
            </w:r>
          </w:p>
        </w:tc>
        <w:tc>
          <w:tcPr>
            <w:tcW w:w="851" w:type="dxa"/>
            <w:tcBorders>
              <w:right w:val="single" w:sz="4" w:space="0" w:color="auto"/>
            </w:tcBorders>
          </w:tcPr>
          <w:p w:rsidR="00D170CA" w:rsidRPr="00D170CA" w:rsidRDefault="00D170CA" w:rsidP="00D170CA">
            <w:pPr>
              <w:jc w:val="right"/>
              <w:rPr>
                <w:rFonts w:ascii="Courier New" w:eastAsia="Times New Roman" w:hAnsi="Courier New" w:cs="Courier New"/>
                <w:sz w:val="20"/>
                <w:szCs w:val="20"/>
                <w:lang w:eastAsia="ru-RU"/>
              </w:rPr>
            </w:pPr>
          </w:p>
          <w:p w:rsidR="00D170CA" w:rsidRPr="00D170CA" w:rsidRDefault="00D170CA" w:rsidP="00D170CA">
            <w:pPr>
              <w:rPr>
                <w:rFonts w:ascii="Courier New" w:eastAsia="Times New Roman" w:hAnsi="Courier New" w:cs="Courier New"/>
                <w:sz w:val="20"/>
                <w:szCs w:val="20"/>
                <w:lang w:eastAsia="ru-RU"/>
              </w:rPr>
            </w:pPr>
          </w:p>
          <w:p w:rsidR="00D170CA" w:rsidRPr="00D170CA" w:rsidRDefault="00D170CA" w:rsidP="00D170CA">
            <w:pPr>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0</w:t>
            </w:r>
          </w:p>
        </w:tc>
      </w:tr>
    </w:tbl>
    <w:p w:rsidR="00D170CA" w:rsidRPr="00D170CA" w:rsidRDefault="00D170CA" w:rsidP="00D170CA">
      <w:pPr>
        <w:autoSpaceDE w:val="0"/>
        <w:autoSpaceDN w:val="0"/>
        <w:adjustRightInd w:val="0"/>
        <w:contextualSpacing/>
        <w:jc w:val="both"/>
        <w:outlineLvl w:val="1"/>
        <w:rPr>
          <w:rFonts w:ascii="Courier New" w:eastAsia="Times New Roman" w:hAnsi="Courier New" w:cs="Courier New"/>
          <w:sz w:val="20"/>
          <w:szCs w:val="20"/>
          <w:lang w:eastAsia="ru-RU"/>
        </w:rPr>
      </w:pPr>
    </w:p>
    <w:p w:rsidR="00D170CA" w:rsidRPr="00D170CA" w:rsidRDefault="00D170CA" w:rsidP="00D170CA">
      <w:pPr>
        <w:autoSpaceDE w:val="0"/>
        <w:autoSpaceDN w:val="0"/>
        <w:adjustRightInd w:val="0"/>
        <w:spacing w:after="0"/>
        <w:jc w:val="center"/>
        <w:outlineLvl w:val="0"/>
        <w:rPr>
          <w:rFonts w:ascii="Calibri" w:eastAsia="Times New Roman" w:hAnsi="Calibri" w:cs="Times New Roman"/>
          <w:sz w:val="24"/>
          <w:szCs w:val="24"/>
          <w:lang w:eastAsia="ru-RU"/>
        </w:rPr>
      </w:pPr>
      <w:r w:rsidRPr="00D170CA">
        <w:rPr>
          <w:rFonts w:ascii="Arial" w:eastAsia="Times New Roman" w:hAnsi="Arial" w:cs="Arial"/>
          <w:sz w:val="24"/>
          <w:szCs w:val="24"/>
          <w:lang w:eastAsia="ru-RU"/>
        </w:rPr>
        <w:t>6. ПЕРЕЧЕНЬ МЕРОПРИЯТИЙ МУНИЦИПАЛЬНОЙ ПРОГРАММЫ</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Для достижения целей и решения задач муниципальной программы предлагается реализовать следующие мероприятия:</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1. Мероприятия по охране атмосферного воздуха.</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2. Мероприятия по сортировке, переработке и утилизации отходов производства и потребления.</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3. Мероприятия по формированию экологической культуры путем экологического просвещения населения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w:t>
      </w:r>
    </w:p>
    <w:p w:rsid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Мероприятия муниципальной программы проводятся в течение 2019 - 2024 годов с уточнением посредством внесения изменений и дополнений с учетом принимаемых реш</w:t>
      </w:r>
      <w:r w:rsidR="00533FE1">
        <w:rPr>
          <w:rFonts w:ascii="Arial" w:eastAsia="Times New Roman" w:hAnsi="Arial" w:cs="Arial"/>
          <w:sz w:val="24"/>
          <w:szCs w:val="24"/>
          <w:lang w:eastAsia="ru-RU"/>
        </w:rPr>
        <w:t>ений администрацией МО «</w:t>
      </w:r>
      <w:proofErr w:type="spellStart"/>
      <w:r w:rsidR="00533FE1">
        <w:rPr>
          <w:rFonts w:ascii="Arial" w:eastAsia="Times New Roman" w:hAnsi="Arial" w:cs="Arial"/>
          <w:sz w:val="24"/>
          <w:szCs w:val="24"/>
          <w:lang w:eastAsia="ru-RU"/>
        </w:rPr>
        <w:t>Кырма</w:t>
      </w:r>
      <w:proofErr w:type="spellEnd"/>
      <w:r w:rsidR="00533FE1">
        <w:rPr>
          <w:rFonts w:ascii="Arial" w:eastAsia="Times New Roman" w:hAnsi="Arial" w:cs="Arial"/>
          <w:sz w:val="24"/>
          <w:szCs w:val="24"/>
          <w:lang w:eastAsia="ru-RU"/>
        </w:rPr>
        <w:t>».</w:t>
      </w:r>
    </w:p>
    <w:p w:rsidR="00533FE1" w:rsidRPr="00D170CA" w:rsidRDefault="00533FE1"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D170CA" w:rsidRPr="00D170CA" w:rsidTr="00D170CA">
        <w:tc>
          <w:tcPr>
            <w:tcW w:w="4248" w:type="dxa"/>
          </w:tcPr>
          <w:p w:rsidR="00D170CA" w:rsidRPr="00D170CA" w:rsidRDefault="00D170CA" w:rsidP="00D170CA">
            <w:pPr>
              <w:widowControl w:val="0"/>
              <w:autoSpaceDE w:val="0"/>
              <w:autoSpaceDN w:val="0"/>
              <w:adjustRightInd w:val="0"/>
              <w:jc w:val="right"/>
              <w:outlineLvl w:val="1"/>
              <w:rPr>
                <w:rFonts w:ascii="Times New Roman" w:eastAsia="Times New Roman" w:hAnsi="Times New Roman" w:cs="Times New Roman"/>
                <w:color w:val="000000"/>
                <w:sz w:val="24"/>
                <w:szCs w:val="24"/>
                <w:lang w:eastAsia="ru-RU"/>
              </w:rPr>
            </w:pPr>
          </w:p>
          <w:p w:rsidR="00D170CA" w:rsidRPr="00D170CA" w:rsidRDefault="00D170CA" w:rsidP="00D170CA">
            <w:pPr>
              <w:widowControl w:val="0"/>
              <w:autoSpaceDE w:val="0"/>
              <w:autoSpaceDN w:val="0"/>
              <w:adjustRightInd w:val="0"/>
              <w:jc w:val="right"/>
              <w:outlineLvl w:val="1"/>
              <w:rPr>
                <w:rFonts w:ascii="Times New Roman" w:eastAsia="Times New Roman" w:hAnsi="Times New Roman" w:cs="Times New Roman"/>
                <w:color w:val="000000"/>
                <w:sz w:val="24"/>
                <w:szCs w:val="24"/>
                <w:lang w:eastAsia="ru-RU"/>
              </w:rPr>
            </w:pPr>
          </w:p>
        </w:tc>
        <w:tc>
          <w:tcPr>
            <w:tcW w:w="5097" w:type="dxa"/>
          </w:tcPr>
          <w:p w:rsidR="00D170CA" w:rsidRPr="00D170CA" w:rsidRDefault="00D170CA" w:rsidP="00D170CA">
            <w:pPr>
              <w:widowControl w:val="0"/>
              <w:autoSpaceDE w:val="0"/>
              <w:autoSpaceDN w:val="0"/>
              <w:adjustRightInd w:val="0"/>
              <w:outlineLvl w:val="1"/>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Приложение 1</w:t>
            </w:r>
          </w:p>
          <w:p w:rsidR="00D170CA" w:rsidRPr="00D170CA" w:rsidRDefault="00D170CA" w:rsidP="00D170CA">
            <w:pPr>
              <w:widowControl w:val="0"/>
              <w:autoSpaceDE w:val="0"/>
              <w:autoSpaceDN w:val="0"/>
              <w:adjustRightInd w:val="0"/>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к муниципальной программе "Охрана  окружающей  среды  в  МО «</w:t>
            </w:r>
            <w:proofErr w:type="spellStart"/>
            <w:r w:rsidRPr="00D170CA">
              <w:rPr>
                <w:rFonts w:ascii="Courier New" w:eastAsia="Times New Roman" w:hAnsi="Courier New" w:cs="Courier New"/>
                <w:sz w:val="20"/>
                <w:szCs w:val="20"/>
                <w:lang w:eastAsia="ru-RU"/>
              </w:rPr>
              <w:t>Кырма</w:t>
            </w:r>
            <w:proofErr w:type="spellEnd"/>
            <w:r w:rsidRPr="00D170CA">
              <w:rPr>
                <w:rFonts w:ascii="Courier New" w:eastAsia="Times New Roman" w:hAnsi="Courier New" w:cs="Courier New"/>
                <w:sz w:val="20"/>
                <w:szCs w:val="20"/>
                <w:lang w:eastAsia="ru-RU"/>
              </w:rPr>
              <w:t>» в 2019 - 2024гг</w:t>
            </w:r>
          </w:p>
        </w:tc>
      </w:tr>
    </w:tbl>
    <w:p w:rsidR="00D170CA" w:rsidRPr="00D170CA" w:rsidRDefault="00D170CA" w:rsidP="00D170CA">
      <w:pPr>
        <w:spacing w:after="0"/>
        <w:jc w:val="center"/>
        <w:rPr>
          <w:rFonts w:ascii="Times New Roman" w:eastAsia="Times New Roman" w:hAnsi="Times New Roman" w:cs="Times New Roman"/>
          <w:color w:val="000000"/>
          <w:sz w:val="28"/>
          <w:szCs w:val="28"/>
          <w:lang w:eastAsia="ru-RU"/>
        </w:rPr>
      </w:pPr>
      <w:bookmarkStart w:id="3" w:name="P411"/>
      <w:bookmarkEnd w:id="3"/>
      <w:r w:rsidRPr="00D170CA">
        <w:rPr>
          <w:rFonts w:ascii="Courier New" w:eastAsia="Times New Roman" w:hAnsi="Courier New" w:cs="Courier New"/>
          <w:sz w:val="20"/>
          <w:szCs w:val="20"/>
          <w:lang w:eastAsia="ru-RU"/>
        </w:rPr>
        <w:t xml:space="preserve">                                       </w:t>
      </w:r>
    </w:p>
    <w:p w:rsidR="00D170CA" w:rsidRPr="00D170CA" w:rsidRDefault="00D170CA" w:rsidP="00D170CA">
      <w:pPr>
        <w:widowControl w:val="0"/>
        <w:autoSpaceDE w:val="0"/>
        <w:autoSpaceDN w:val="0"/>
        <w:spacing w:after="0" w:line="240" w:lineRule="auto"/>
        <w:jc w:val="center"/>
        <w:outlineLvl w:val="2"/>
        <w:rPr>
          <w:rFonts w:ascii="Arial" w:eastAsia="Times New Roman" w:hAnsi="Arial" w:cs="Arial"/>
          <w:b/>
          <w:sz w:val="32"/>
          <w:szCs w:val="32"/>
          <w:lang w:eastAsia="ru-RU"/>
        </w:rPr>
      </w:pPr>
      <w:r w:rsidRPr="00D170CA">
        <w:rPr>
          <w:rFonts w:ascii="Arial" w:eastAsia="Times New Roman" w:hAnsi="Arial" w:cs="Arial"/>
          <w:b/>
          <w:sz w:val="32"/>
          <w:szCs w:val="32"/>
          <w:lang w:eastAsia="ru-RU"/>
        </w:rPr>
        <w:t>ПАСПОРТ</w:t>
      </w:r>
    </w:p>
    <w:p w:rsidR="00D170CA" w:rsidRPr="00D170CA" w:rsidRDefault="00D170CA" w:rsidP="00D170C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D170CA">
        <w:rPr>
          <w:rFonts w:ascii="Arial" w:eastAsia="Times New Roman" w:hAnsi="Arial" w:cs="Arial"/>
          <w:b/>
          <w:sz w:val="32"/>
          <w:szCs w:val="32"/>
          <w:lang w:eastAsia="ru-RU"/>
        </w:rPr>
        <w:t>ПОДПРОГРАММЫ «ОБЕСПЕЧЕНИЕ ЭКОЛОГИЧЕСКОЙ БЕЗОПАСНОСТИ И ОХРАНЫ ПРИРОДНЫХ ОБЪЕКТОВ» НА 2019 – 2024 ГОДЫ МУНИЦИПАЛЬНОЙ ПРОГРАММЫ  «ОХРАНА ОКРУЖАЮЩЕЙ СРЕДЫ В  МО «</w:t>
      </w:r>
      <w:proofErr w:type="spellStart"/>
      <w:r w:rsidRPr="00D170CA">
        <w:rPr>
          <w:rFonts w:ascii="Arial" w:eastAsia="Times New Roman" w:hAnsi="Arial" w:cs="Arial"/>
          <w:b/>
          <w:sz w:val="32"/>
          <w:szCs w:val="32"/>
          <w:lang w:eastAsia="ru-RU"/>
        </w:rPr>
        <w:t>Кырма</w:t>
      </w:r>
      <w:proofErr w:type="spellEnd"/>
      <w:r w:rsidRPr="00D170CA">
        <w:rPr>
          <w:rFonts w:ascii="Arial" w:eastAsia="Times New Roman" w:hAnsi="Arial" w:cs="Arial"/>
          <w:b/>
          <w:sz w:val="32"/>
          <w:szCs w:val="32"/>
          <w:lang w:eastAsia="ru-RU"/>
        </w:rPr>
        <w:t xml:space="preserve">» НА 2019 - 2024 </w:t>
      </w:r>
      <w:proofErr w:type="gramStart"/>
      <w:r w:rsidRPr="00D170CA">
        <w:rPr>
          <w:rFonts w:ascii="Arial" w:eastAsia="Times New Roman" w:hAnsi="Arial" w:cs="Arial"/>
          <w:b/>
          <w:sz w:val="32"/>
          <w:szCs w:val="32"/>
          <w:lang w:eastAsia="ru-RU"/>
        </w:rPr>
        <w:t>ГГ</w:t>
      </w:r>
      <w:proofErr w:type="gramEnd"/>
      <w:r w:rsidRPr="00D170CA">
        <w:rPr>
          <w:rFonts w:ascii="Arial" w:eastAsia="Times New Roman" w:hAnsi="Arial" w:cs="Arial"/>
          <w:b/>
          <w:sz w:val="32"/>
          <w:szCs w:val="32"/>
          <w:lang w:eastAsia="ru-RU"/>
        </w:rPr>
        <w:t>»</w:t>
      </w:r>
    </w:p>
    <w:p w:rsidR="00D170CA" w:rsidRPr="00D170CA" w:rsidRDefault="00D170CA" w:rsidP="00D170CA">
      <w:pPr>
        <w:autoSpaceDE w:val="0"/>
        <w:autoSpaceDN w:val="0"/>
        <w:adjustRightInd w:val="0"/>
        <w:spacing w:after="0" w:line="240" w:lineRule="auto"/>
        <w:jc w:val="center"/>
        <w:outlineLvl w:val="0"/>
        <w:rPr>
          <w:rFonts w:ascii="Arial" w:eastAsia="Times New Roman" w:hAnsi="Arial" w:cs="Arial"/>
          <w:sz w:val="24"/>
          <w:szCs w:val="24"/>
          <w:lang w:eastAsia="ru-RU"/>
        </w:rPr>
      </w:pPr>
      <w:r w:rsidRPr="00D170CA">
        <w:rPr>
          <w:rFonts w:ascii="Times New Roman" w:eastAsia="Times New Roman" w:hAnsi="Times New Roman" w:cs="Times New Roman"/>
          <w:color w:val="000000"/>
          <w:sz w:val="28"/>
          <w:szCs w:val="28"/>
          <w:lang w:eastAsia="ru-RU"/>
        </w:rPr>
        <w:t xml:space="preserve"> </w:t>
      </w:r>
      <w:r w:rsidRPr="00D170CA">
        <w:rPr>
          <w:rFonts w:ascii="Arial" w:eastAsia="Times New Roman" w:hAnsi="Arial" w:cs="Arial"/>
          <w:sz w:val="24"/>
          <w:szCs w:val="24"/>
          <w:lang w:eastAsia="ru-RU"/>
        </w:rPr>
        <w:t>(далее соответственно - подпрограмма, муниципальная программа)</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6174"/>
      </w:tblGrid>
      <w:tr w:rsidR="00D170CA" w:rsidRPr="00D170CA" w:rsidTr="00D170CA">
        <w:tc>
          <w:tcPr>
            <w:tcW w:w="2897" w:type="dxa"/>
          </w:tcPr>
          <w:p w:rsidR="00D170CA" w:rsidRPr="00D170CA" w:rsidRDefault="00D170CA" w:rsidP="00D170CA">
            <w:pPr>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D170CA">
              <w:rPr>
                <w:rFonts w:ascii="Arial" w:eastAsia="Times New Roman" w:hAnsi="Arial" w:cs="Arial"/>
                <w:sz w:val="24"/>
                <w:szCs w:val="24"/>
                <w:lang w:eastAsia="ru-RU"/>
              </w:rPr>
              <w:t>Наименование муниципальной программы</w:t>
            </w:r>
          </w:p>
        </w:tc>
        <w:tc>
          <w:tcPr>
            <w:tcW w:w="6174" w:type="dxa"/>
          </w:tcPr>
          <w:p w:rsidR="00D170CA" w:rsidRPr="00D170CA" w:rsidRDefault="00D170CA" w:rsidP="00D170C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170CA">
              <w:rPr>
                <w:rFonts w:ascii="Arial" w:eastAsia="Times New Roman" w:hAnsi="Arial" w:cs="Arial"/>
                <w:sz w:val="24"/>
                <w:szCs w:val="24"/>
                <w:lang w:eastAsia="ru-RU"/>
              </w:rPr>
              <w:t>"Охрана  окружающей  среды  в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в 2019 - 2024 гг."</w:t>
            </w:r>
          </w:p>
        </w:tc>
      </w:tr>
      <w:tr w:rsidR="00D170CA" w:rsidRPr="00D170CA" w:rsidTr="00D170CA">
        <w:tc>
          <w:tcPr>
            <w:tcW w:w="2897"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Наименование подпрограммы</w:t>
            </w:r>
          </w:p>
        </w:tc>
        <w:tc>
          <w:tcPr>
            <w:tcW w:w="6174"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«Обеспечение экологической безопасности и охраны природных объектов» на 2019-2024 годы</w:t>
            </w:r>
          </w:p>
        </w:tc>
      </w:tr>
      <w:tr w:rsidR="00D170CA" w:rsidRPr="00D170CA" w:rsidTr="00D170CA">
        <w:tc>
          <w:tcPr>
            <w:tcW w:w="2897"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Ответственный исполнитель подпрограммы</w:t>
            </w:r>
          </w:p>
        </w:tc>
        <w:tc>
          <w:tcPr>
            <w:tcW w:w="6174"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Администрация муниципального образования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(далее – администрация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w:t>
            </w:r>
          </w:p>
        </w:tc>
      </w:tr>
      <w:tr w:rsidR="00D170CA" w:rsidRPr="00D170CA" w:rsidTr="00D170CA">
        <w:tc>
          <w:tcPr>
            <w:tcW w:w="2897" w:type="dxa"/>
            <w:shd w:val="clear" w:color="auto" w:fill="auto"/>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Участники подпрограммы</w:t>
            </w:r>
          </w:p>
        </w:tc>
        <w:tc>
          <w:tcPr>
            <w:tcW w:w="6174" w:type="dxa"/>
            <w:shd w:val="clear" w:color="auto" w:fill="auto"/>
          </w:tcPr>
          <w:p w:rsidR="00D170CA" w:rsidRPr="00D170CA" w:rsidRDefault="00D170CA" w:rsidP="00D170CA">
            <w:pPr>
              <w:widowControl w:val="0"/>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r w:rsidRPr="00D170CA">
              <w:rPr>
                <w:rFonts w:ascii="Arial" w:eastAsia="Times New Roman" w:hAnsi="Arial" w:cs="Arial"/>
                <w:sz w:val="24"/>
                <w:szCs w:val="24"/>
                <w:lang w:eastAsia="ru-RU"/>
              </w:rPr>
              <w:t>Администрация муниципального образования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xml:space="preserve">» </w:t>
            </w:r>
          </w:p>
        </w:tc>
      </w:tr>
      <w:tr w:rsidR="00D170CA" w:rsidRPr="00D170CA" w:rsidTr="00D170CA">
        <w:tc>
          <w:tcPr>
            <w:tcW w:w="2897"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Цель подпрограммы</w:t>
            </w:r>
          </w:p>
        </w:tc>
        <w:tc>
          <w:tcPr>
            <w:tcW w:w="6174"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 Увеличение</w:t>
            </w:r>
            <w:r w:rsidRPr="00D170CA">
              <w:rPr>
                <w:rFonts w:ascii="Calibri" w:eastAsia="Times New Roman" w:hAnsi="Calibri" w:cs="Times New Roman"/>
                <w:lang w:eastAsia="ru-RU"/>
              </w:rPr>
              <w:t xml:space="preserve"> </w:t>
            </w:r>
            <w:r w:rsidRPr="00D170CA">
              <w:rPr>
                <w:rFonts w:ascii="Arial" w:eastAsia="Times New Roman" w:hAnsi="Arial" w:cs="Arial"/>
                <w:sz w:val="24"/>
                <w:szCs w:val="24"/>
                <w:lang w:eastAsia="ru-RU"/>
              </w:rPr>
              <w:t xml:space="preserve"> уровня правовой культуры, экологического просвещения населения муниципального образования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xml:space="preserve">».   </w:t>
            </w:r>
          </w:p>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p>
        </w:tc>
      </w:tr>
      <w:tr w:rsidR="00D170CA" w:rsidRPr="00D170CA" w:rsidTr="00D170CA">
        <w:tc>
          <w:tcPr>
            <w:tcW w:w="2897"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Задачи подпрограммы</w:t>
            </w:r>
          </w:p>
        </w:tc>
        <w:tc>
          <w:tcPr>
            <w:tcW w:w="6174"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Регулирование качества окружающей среды, а также сохранение и восстановление биологического разнообразия, повышение уровня экологической культуры населения</w:t>
            </w:r>
          </w:p>
        </w:tc>
      </w:tr>
      <w:tr w:rsidR="00D170CA" w:rsidRPr="00D170CA" w:rsidTr="00D170CA">
        <w:tc>
          <w:tcPr>
            <w:tcW w:w="2897"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Сроки реализации подпрограммы</w:t>
            </w:r>
          </w:p>
        </w:tc>
        <w:tc>
          <w:tcPr>
            <w:tcW w:w="6174"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2019 - 2024 годы</w:t>
            </w:r>
          </w:p>
        </w:tc>
      </w:tr>
      <w:tr w:rsidR="00D170CA" w:rsidRPr="00D170CA" w:rsidTr="00D170CA">
        <w:tc>
          <w:tcPr>
            <w:tcW w:w="2897"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Целевые показатели подпрограммы</w:t>
            </w:r>
          </w:p>
        </w:tc>
        <w:tc>
          <w:tcPr>
            <w:tcW w:w="6174" w:type="dxa"/>
          </w:tcPr>
          <w:p w:rsidR="00D170CA" w:rsidRPr="00D170CA" w:rsidRDefault="00D170CA" w:rsidP="00D170CA">
            <w:pPr>
              <w:numPr>
                <w:ilvl w:val="0"/>
                <w:numId w:val="9"/>
              </w:numPr>
              <w:autoSpaceDE w:val="0"/>
              <w:autoSpaceDN w:val="0"/>
              <w:adjustRightInd w:val="0"/>
              <w:spacing w:after="0" w:line="240" w:lineRule="auto"/>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Информирование и экологическое просвещение населения о состоянии окружающей среды на 2019-2024 годы.</w:t>
            </w:r>
          </w:p>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p>
        </w:tc>
      </w:tr>
      <w:tr w:rsidR="00D170CA" w:rsidRPr="00D170CA" w:rsidTr="00D170CA">
        <w:trPr>
          <w:trHeight w:val="1629"/>
        </w:trPr>
        <w:tc>
          <w:tcPr>
            <w:tcW w:w="2897"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Перечень основных мероприятий подпрограммы</w:t>
            </w:r>
          </w:p>
        </w:tc>
        <w:tc>
          <w:tcPr>
            <w:tcW w:w="6174"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Сохранение и восстановление природных  объектов, биологического разнообразия, информирование и экологическое просвещение населения о состоянии окружающей среды на территории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w:t>
            </w:r>
          </w:p>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 (Приложение 1 к Подпрограмме)</w:t>
            </w:r>
          </w:p>
        </w:tc>
      </w:tr>
      <w:tr w:rsidR="00D170CA" w:rsidRPr="00D170CA" w:rsidTr="00D170CA">
        <w:tc>
          <w:tcPr>
            <w:tcW w:w="2897"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lastRenderedPageBreak/>
              <w:t>Прогнозная (справочная) оценка ресурсного обеспечения реализации подпрограммы</w:t>
            </w:r>
          </w:p>
        </w:tc>
        <w:tc>
          <w:tcPr>
            <w:tcW w:w="6174" w:type="dxa"/>
            <w:vAlign w:val="center"/>
          </w:tcPr>
          <w:p w:rsidR="00D170CA" w:rsidRPr="00D170CA" w:rsidRDefault="00D170CA" w:rsidP="00D170CA">
            <w:pPr>
              <w:numPr>
                <w:ilvl w:val="0"/>
                <w:numId w:val="12"/>
              </w:num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Объём финансирования подпрограммы с учётом средств областного бюджета и планируемых средств бюджета муниципального образования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xml:space="preserve">», составляет </w:t>
            </w:r>
            <w:r w:rsidRPr="00D170CA">
              <w:rPr>
                <w:rFonts w:ascii="Arial" w:eastAsia="Times New Roman" w:hAnsi="Arial" w:cs="Arial"/>
                <w:b/>
                <w:color w:val="FF0000"/>
                <w:sz w:val="24"/>
                <w:szCs w:val="24"/>
                <w:lang w:eastAsia="ru-RU"/>
              </w:rPr>
              <w:t>2 098,74</w:t>
            </w:r>
            <w:r w:rsidRPr="00D170CA">
              <w:rPr>
                <w:rFonts w:ascii="Arial" w:eastAsia="Times New Roman" w:hAnsi="Arial" w:cs="Arial"/>
                <w:sz w:val="24"/>
                <w:szCs w:val="24"/>
                <w:lang w:eastAsia="ru-RU"/>
              </w:rPr>
              <w:t xml:space="preserve"> тыс. руб., в том числе:</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Из средств бюджета поселения:</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2019 год – 0;</w:t>
            </w:r>
          </w:p>
          <w:p w:rsidR="00D170CA" w:rsidRPr="00D170CA" w:rsidRDefault="00D170CA" w:rsidP="00D170CA">
            <w:pPr>
              <w:autoSpaceDE w:val="0"/>
              <w:autoSpaceDN w:val="0"/>
              <w:adjustRightInd w:val="0"/>
              <w:contextualSpacing/>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2020 год – 1 978,74;</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2021 год – 30,0;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2022 год – 30,0;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2023 год – 30,0;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2024 год – 30,0;</w:t>
            </w:r>
          </w:p>
          <w:p w:rsidR="00D170CA" w:rsidRPr="00D170CA" w:rsidRDefault="00D170CA" w:rsidP="00D170CA">
            <w:pPr>
              <w:autoSpaceDE w:val="0"/>
              <w:autoSpaceDN w:val="0"/>
              <w:adjustRightInd w:val="0"/>
              <w:contextualSpacing/>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Из средства областного бюджета:</w:t>
            </w:r>
          </w:p>
          <w:p w:rsidR="00D170CA" w:rsidRPr="00D170CA" w:rsidRDefault="00D170CA" w:rsidP="00D170CA">
            <w:pPr>
              <w:autoSpaceDE w:val="0"/>
              <w:autoSpaceDN w:val="0"/>
              <w:adjustRightInd w:val="0"/>
              <w:contextualSpacing/>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2019 год –0;</w:t>
            </w:r>
          </w:p>
          <w:p w:rsidR="00D170CA" w:rsidRPr="00D170CA" w:rsidRDefault="00D170CA" w:rsidP="00D170CA">
            <w:pPr>
              <w:autoSpaceDE w:val="0"/>
              <w:autoSpaceDN w:val="0"/>
              <w:adjustRightInd w:val="0"/>
              <w:contextualSpacing/>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2020 год – 1 958,96;</w:t>
            </w:r>
          </w:p>
          <w:p w:rsidR="00D170CA" w:rsidRPr="00D170CA" w:rsidRDefault="00D170CA" w:rsidP="00D170CA">
            <w:pPr>
              <w:autoSpaceDE w:val="0"/>
              <w:autoSpaceDN w:val="0"/>
              <w:adjustRightInd w:val="0"/>
              <w:contextualSpacing/>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2021 год – 0;</w:t>
            </w:r>
          </w:p>
          <w:p w:rsidR="00D170CA" w:rsidRPr="00D170CA" w:rsidRDefault="00D170CA" w:rsidP="00D170CA">
            <w:pPr>
              <w:autoSpaceDE w:val="0"/>
              <w:autoSpaceDN w:val="0"/>
              <w:adjustRightInd w:val="0"/>
              <w:contextualSpacing/>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2022 год – 0;</w:t>
            </w:r>
          </w:p>
          <w:p w:rsidR="00D170CA" w:rsidRPr="00D170CA" w:rsidRDefault="00D170CA" w:rsidP="00D170CA">
            <w:pPr>
              <w:autoSpaceDE w:val="0"/>
              <w:autoSpaceDN w:val="0"/>
              <w:adjustRightInd w:val="0"/>
              <w:contextualSpacing/>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2023 год – 0;</w:t>
            </w:r>
          </w:p>
          <w:p w:rsidR="00D170CA" w:rsidRPr="00D170CA" w:rsidRDefault="00D170CA" w:rsidP="00D170CA">
            <w:pPr>
              <w:autoSpaceDE w:val="0"/>
              <w:autoSpaceDN w:val="0"/>
              <w:adjustRightInd w:val="0"/>
              <w:contextualSpacing/>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2024 год – 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Всего средств по программе:</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2019 год –0;</w:t>
            </w:r>
          </w:p>
          <w:p w:rsidR="00D170CA" w:rsidRPr="00D170CA" w:rsidRDefault="00D170CA" w:rsidP="00D170CA">
            <w:pPr>
              <w:autoSpaceDE w:val="0"/>
              <w:autoSpaceDN w:val="0"/>
              <w:adjustRightInd w:val="0"/>
              <w:contextualSpacing/>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2020 год – 1 978,74;</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2021 год – 30,0;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2022 год – 30,0;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2023 год – 30,0;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2024 год – 30,0;</w:t>
            </w:r>
          </w:p>
        </w:tc>
      </w:tr>
      <w:tr w:rsidR="00D170CA" w:rsidRPr="00D170CA" w:rsidTr="00D170CA">
        <w:tc>
          <w:tcPr>
            <w:tcW w:w="2897"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Ожидаемые конечные результаты реализации подпрограммы</w:t>
            </w:r>
          </w:p>
        </w:tc>
        <w:tc>
          <w:tcPr>
            <w:tcW w:w="6174" w:type="dxa"/>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Реализация подпрограммы позволит:</w:t>
            </w:r>
          </w:p>
          <w:p w:rsidR="00D170CA" w:rsidRPr="00D170CA" w:rsidRDefault="00D170CA" w:rsidP="00D170CA">
            <w:pPr>
              <w:numPr>
                <w:ilvl w:val="0"/>
                <w:numId w:val="6"/>
              </w:numPr>
              <w:autoSpaceDE w:val="0"/>
              <w:autoSpaceDN w:val="0"/>
              <w:adjustRightInd w:val="0"/>
              <w:spacing w:after="0" w:line="240" w:lineRule="auto"/>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Увеличить долю  правовой культуры, экологического просвещения населения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xml:space="preserve">».   </w:t>
            </w:r>
          </w:p>
          <w:p w:rsidR="00D170CA" w:rsidRPr="00D170CA" w:rsidRDefault="00D170CA" w:rsidP="00D170CA">
            <w:pPr>
              <w:autoSpaceDE w:val="0"/>
              <w:autoSpaceDN w:val="0"/>
              <w:adjustRightInd w:val="0"/>
              <w:spacing w:after="0" w:line="240" w:lineRule="auto"/>
              <w:contextualSpacing/>
              <w:outlineLvl w:val="0"/>
              <w:rPr>
                <w:rFonts w:ascii="Arial" w:eastAsia="Times New Roman" w:hAnsi="Arial" w:cs="Arial"/>
                <w:sz w:val="24"/>
                <w:szCs w:val="24"/>
                <w:lang w:eastAsia="ru-RU"/>
              </w:rPr>
            </w:pPr>
          </w:p>
        </w:tc>
      </w:tr>
    </w:tbl>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color w:val="000000"/>
          <w:sz w:val="28"/>
          <w:szCs w:val="28"/>
          <w:highlight w:val="yellow"/>
          <w:lang w:eastAsia="ru-RU"/>
        </w:rPr>
      </w:pPr>
    </w:p>
    <w:p w:rsidR="00D170CA" w:rsidRPr="00D170CA" w:rsidRDefault="00D170CA" w:rsidP="00D170CA">
      <w:pPr>
        <w:widowControl w:val="0"/>
        <w:autoSpaceDE w:val="0"/>
        <w:autoSpaceDN w:val="0"/>
        <w:spacing w:after="0" w:line="240" w:lineRule="auto"/>
        <w:jc w:val="center"/>
        <w:outlineLvl w:val="2"/>
        <w:rPr>
          <w:rFonts w:ascii="Arial" w:eastAsia="Times New Roman" w:hAnsi="Arial" w:cs="Arial"/>
          <w:sz w:val="24"/>
          <w:szCs w:val="24"/>
          <w:lang w:eastAsia="ru-RU"/>
        </w:rPr>
      </w:pPr>
      <w:r w:rsidRPr="00D170CA">
        <w:rPr>
          <w:rFonts w:ascii="Arial" w:eastAsia="Times New Roman" w:hAnsi="Arial" w:cs="Arial"/>
          <w:sz w:val="24"/>
          <w:szCs w:val="24"/>
          <w:lang w:eastAsia="ru-RU"/>
        </w:rPr>
        <w:t>Раздел 1. ОСУЩЕСТВЛЕНИЕ БЮДЖЕТНЫХ ИНВЕСТИЦИЙ В РАМКАХ ПОДПРОГРАММЫ</w:t>
      </w:r>
      <w:r w:rsidRPr="00D170CA">
        <w:rPr>
          <w:rFonts w:ascii="Arial" w:eastAsia="Times New Roman" w:hAnsi="Arial" w:cs="Arial"/>
          <w:sz w:val="24"/>
          <w:szCs w:val="24"/>
          <w:lang w:eastAsia="ru-RU"/>
        </w:rPr>
        <w:br/>
      </w:r>
    </w:p>
    <w:p w:rsidR="00D170CA" w:rsidRPr="00D170CA" w:rsidRDefault="00D170CA" w:rsidP="00D170CA">
      <w:pPr>
        <w:widowControl w:val="0"/>
        <w:autoSpaceDE w:val="0"/>
        <w:autoSpaceDN w:val="0"/>
        <w:spacing w:after="0" w:line="240" w:lineRule="auto"/>
        <w:jc w:val="both"/>
        <w:outlineLvl w:val="2"/>
        <w:rPr>
          <w:rFonts w:ascii="Arial" w:eastAsia="Times New Roman" w:hAnsi="Arial" w:cs="Arial"/>
          <w:sz w:val="24"/>
          <w:szCs w:val="24"/>
          <w:lang w:eastAsia="ru-RU"/>
        </w:rPr>
      </w:pPr>
      <w:r w:rsidRPr="00D170CA">
        <w:rPr>
          <w:rFonts w:ascii="Arial" w:eastAsia="Times New Roman" w:hAnsi="Arial" w:cs="Arial"/>
          <w:sz w:val="24"/>
          <w:szCs w:val="24"/>
          <w:lang w:eastAsia="ru-RU"/>
        </w:rPr>
        <w:t>Осуществление бюджетных инвестиций в рамках подпрограммы не предусмотрено.</w:t>
      </w:r>
    </w:p>
    <w:p w:rsidR="00D170CA" w:rsidRPr="00D170CA" w:rsidRDefault="00D170CA" w:rsidP="00D170CA">
      <w:pPr>
        <w:widowControl w:val="0"/>
        <w:autoSpaceDE w:val="0"/>
        <w:autoSpaceDN w:val="0"/>
        <w:spacing w:after="0" w:line="240" w:lineRule="auto"/>
        <w:jc w:val="both"/>
        <w:outlineLvl w:val="2"/>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 </w:t>
      </w:r>
    </w:p>
    <w:p w:rsidR="00D170CA" w:rsidRPr="00D170CA" w:rsidRDefault="00D170CA" w:rsidP="00D170CA">
      <w:pPr>
        <w:widowControl w:val="0"/>
        <w:autoSpaceDE w:val="0"/>
        <w:autoSpaceDN w:val="0"/>
        <w:spacing w:after="0" w:line="240" w:lineRule="auto"/>
        <w:jc w:val="center"/>
        <w:outlineLvl w:val="2"/>
        <w:rPr>
          <w:rFonts w:ascii="Arial" w:eastAsia="Times New Roman" w:hAnsi="Arial" w:cs="Arial"/>
          <w:sz w:val="24"/>
          <w:szCs w:val="24"/>
          <w:lang w:eastAsia="ru-RU"/>
        </w:rPr>
      </w:pPr>
      <w:r w:rsidRPr="00D170CA">
        <w:rPr>
          <w:rFonts w:ascii="Arial" w:eastAsia="Times New Roman" w:hAnsi="Arial" w:cs="Arial"/>
          <w:sz w:val="24"/>
          <w:szCs w:val="24"/>
          <w:lang w:eastAsia="ru-RU"/>
        </w:rPr>
        <w:t>Раздел 2. МЕРЫ  РЕГУЛИРОВАНИЯ, НАПРАВЛЕННЫЕ НА ДОСТИЖЕНИЕ ЦЕЛИ И ЗАДАЧ ПОДПРОГРАММЫ</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Основные меры государственного регулирования подпрограммы закреплены в </w:t>
      </w:r>
      <w:hyperlink r:id="rId6" w:history="1">
        <w:r w:rsidRPr="00D170CA">
          <w:rPr>
            <w:rFonts w:ascii="Arial" w:eastAsia="Times New Roman" w:hAnsi="Arial" w:cs="Arial"/>
            <w:sz w:val="24"/>
            <w:szCs w:val="24"/>
            <w:lang w:eastAsia="ru-RU"/>
          </w:rPr>
          <w:t>Конституции</w:t>
        </w:r>
      </w:hyperlink>
      <w:r w:rsidRPr="00D170CA">
        <w:rPr>
          <w:rFonts w:ascii="Arial" w:eastAsia="Times New Roman" w:hAnsi="Arial" w:cs="Arial"/>
          <w:sz w:val="24"/>
          <w:szCs w:val="24"/>
          <w:lang w:eastAsia="ru-RU"/>
        </w:rPr>
        <w:t xml:space="preserve"> Российской Федерации,  Федеральном </w:t>
      </w:r>
      <w:hyperlink r:id="rId7" w:history="1">
        <w:r w:rsidRPr="00D170CA">
          <w:rPr>
            <w:rFonts w:ascii="Arial" w:eastAsia="Times New Roman" w:hAnsi="Arial" w:cs="Arial"/>
            <w:sz w:val="24"/>
            <w:szCs w:val="24"/>
            <w:lang w:eastAsia="ru-RU"/>
          </w:rPr>
          <w:t>законе</w:t>
        </w:r>
      </w:hyperlink>
      <w:r w:rsidRPr="00D170CA">
        <w:rPr>
          <w:rFonts w:ascii="Arial" w:eastAsia="Times New Roman" w:hAnsi="Arial" w:cs="Arial"/>
          <w:sz w:val="24"/>
          <w:szCs w:val="24"/>
          <w:lang w:eastAsia="ru-RU"/>
        </w:rPr>
        <w:t xml:space="preserve"> от 10 января 2002 года № 7-ФЗ «Об охране окружающей среды, Указе Президента Российской Федерации от 19 апреля 2017 года № 176 «О Стратегии экологической безопасности Российской Федерации на период до 2025 года», </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Основными мерами правового регулирования на региональном уровне являются </w:t>
      </w:r>
      <w:r w:rsidRPr="00D170CA">
        <w:rPr>
          <w:rFonts w:ascii="Arial" w:eastAsia="Times New Roman" w:hAnsi="Arial" w:cs="Arial"/>
          <w:sz w:val="24"/>
          <w:szCs w:val="24"/>
          <w:lang w:eastAsia="ru-RU"/>
        </w:rPr>
        <w:lastRenderedPageBreak/>
        <w:t>следующие правовые акты Иркутской области:</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hyperlink r:id="rId8" w:history="1">
        <w:r w:rsidRPr="00D170CA">
          <w:rPr>
            <w:rFonts w:ascii="Arial" w:eastAsia="Times New Roman" w:hAnsi="Arial" w:cs="Arial"/>
            <w:sz w:val="24"/>
            <w:szCs w:val="24"/>
            <w:lang w:eastAsia="ru-RU"/>
          </w:rPr>
          <w:t>Закон</w:t>
        </w:r>
      </w:hyperlink>
      <w:r w:rsidRPr="00D170CA">
        <w:rPr>
          <w:rFonts w:ascii="Arial" w:eastAsia="Times New Roman" w:hAnsi="Arial" w:cs="Arial"/>
          <w:sz w:val="24"/>
          <w:szCs w:val="24"/>
          <w:lang w:eastAsia="ru-RU"/>
        </w:rPr>
        <w:t xml:space="preserve"> Иркутской области от 11 июня 2008 года № 23-оз «Об отдельных вопросах охраны окружающей среды в Иркутской области»;</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hyperlink r:id="rId9" w:history="1">
        <w:r w:rsidRPr="00D170CA">
          <w:rPr>
            <w:rFonts w:ascii="Arial" w:eastAsia="Times New Roman" w:hAnsi="Arial" w:cs="Arial"/>
            <w:sz w:val="24"/>
            <w:szCs w:val="24"/>
            <w:lang w:eastAsia="ru-RU"/>
          </w:rPr>
          <w:t>Закон</w:t>
        </w:r>
      </w:hyperlink>
      <w:r w:rsidRPr="00D170CA">
        <w:rPr>
          <w:rFonts w:ascii="Arial" w:eastAsia="Times New Roman" w:hAnsi="Arial" w:cs="Arial"/>
          <w:sz w:val="24"/>
          <w:szCs w:val="24"/>
          <w:lang w:eastAsia="ru-RU"/>
        </w:rPr>
        <w:t xml:space="preserve"> Иркутской области от 4 декабря 2008 года № 101-оз «Об организации и развитии системы экологического образования и формировании экологической культуры на территории Иркутской области».</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D170CA" w:rsidRPr="00D170CA" w:rsidTr="00D170CA">
        <w:tc>
          <w:tcPr>
            <w:tcW w:w="4248" w:type="dxa"/>
          </w:tcPr>
          <w:p w:rsidR="00D170CA" w:rsidRPr="00D170CA" w:rsidRDefault="00D170CA" w:rsidP="00D170CA">
            <w:pPr>
              <w:widowControl w:val="0"/>
              <w:autoSpaceDE w:val="0"/>
              <w:autoSpaceDN w:val="0"/>
              <w:adjustRightInd w:val="0"/>
              <w:jc w:val="right"/>
              <w:outlineLvl w:val="1"/>
              <w:rPr>
                <w:rFonts w:ascii="Times New Roman" w:eastAsia="Times New Roman" w:hAnsi="Times New Roman" w:cs="Times New Roman"/>
                <w:color w:val="000000"/>
                <w:sz w:val="24"/>
                <w:szCs w:val="24"/>
                <w:lang w:eastAsia="ru-RU"/>
              </w:rPr>
            </w:pPr>
          </w:p>
          <w:p w:rsidR="00D170CA" w:rsidRPr="00D170CA" w:rsidRDefault="00D170CA" w:rsidP="00D170CA">
            <w:pPr>
              <w:widowControl w:val="0"/>
              <w:autoSpaceDE w:val="0"/>
              <w:autoSpaceDN w:val="0"/>
              <w:adjustRightInd w:val="0"/>
              <w:jc w:val="right"/>
              <w:outlineLvl w:val="1"/>
              <w:rPr>
                <w:rFonts w:ascii="Times New Roman" w:eastAsia="Times New Roman" w:hAnsi="Times New Roman" w:cs="Times New Roman"/>
                <w:color w:val="000000"/>
                <w:sz w:val="24"/>
                <w:szCs w:val="24"/>
                <w:lang w:eastAsia="ru-RU"/>
              </w:rPr>
            </w:pPr>
          </w:p>
        </w:tc>
        <w:tc>
          <w:tcPr>
            <w:tcW w:w="5097" w:type="dxa"/>
          </w:tcPr>
          <w:p w:rsidR="00D170CA" w:rsidRPr="00D170CA" w:rsidRDefault="00D170CA" w:rsidP="00D170CA">
            <w:pPr>
              <w:widowControl w:val="0"/>
              <w:autoSpaceDE w:val="0"/>
              <w:autoSpaceDN w:val="0"/>
              <w:adjustRightInd w:val="0"/>
              <w:outlineLvl w:val="1"/>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Приложение 1 к Подпрограмме «Обеспечение экологической безопасности и охраны природных объектов» на 2019-2024 годы муниципальной программы                "Охрана  окружающей  среды  в  МО «</w:t>
            </w:r>
            <w:proofErr w:type="spellStart"/>
            <w:r w:rsidRPr="00D170CA">
              <w:rPr>
                <w:rFonts w:ascii="Courier New" w:eastAsia="Times New Roman" w:hAnsi="Courier New" w:cs="Courier New"/>
                <w:sz w:val="20"/>
                <w:szCs w:val="20"/>
                <w:lang w:eastAsia="ru-RU"/>
              </w:rPr>
              <w:t>Кырма</w:t>
            </w:r>
            <w:proofErr w:type="spellEnd"/>
            <w:r w:rsidRPr="00D170CA">
              <w:rPr>
                <w:rFonts w:ascii="Courier New" w:eastAsia="Times New Roman" w:hAnsi="Courier New" w:cs="Courier New"/>
                <w:sz w:val="20"/>
                <w:szCs w:val="20"/>
                <w:lang w:eastAsia="ru-RU"/>
              </w:rPr>
              <w:t>» в 2019 - 2024гг</w:t>
            </w:r>
          </w:p>
        </w:tc>
      </w:tr>
    </w:tbl>
    <w:p w:rsidR="00D170CA" w:rsidRPr="00D170CA" w:rsidRDefault="00D170CA" w:rsidP="00D170CA">
      <w:pPr>
        <w:spacing w:after="0"/>
        <w:jc w:val="center"/>
        <w:rPr>
          <w:rFonts w:ascii="Calibri" w:eastAsia="Times New Roman" w:hAnsi="Calibri" w:cs="Times New Roman"/>
          <w:lang w:eastAsia="ru-RU"/>
        </w:rPr>
      </w:pPr>
      <w:r w:rsidRPr="00D170CA">
        <w:rPr>
          <w:rFonts w:ascii="Courier New" w:eastAsia="Times New Roman" w:hAnsi="Courier New" w:cs="Courier New"/>
          <w:sz w:val="20"/>
          <w:szCs w:val="20"/>
          <w:lang w:eastAsia="ru-RU"/>
        </w:rPr>
        <w:t xml:space="preserve">                                       </w:t>
      </w:r>
    </w:p>
    <w:p w:rsidR="00D170CA" w:rsidRPr="00D170CA" w:rsidRDefault="00D170CA" w:rsidP="00D170C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70CA">
        <w:rPr>
          <w:rFonts w:ascii="Arial" w:eastAsia="Times New Roman" w:hAnsi="Arial" w:cs="Arial"/>
          <w:sz w:val="24"/>
          <w:szCs w:val="24"/>
          <w:lang w:eastAsia="ru-RU"/>
        </w:rPr>
        <w:t>Перечень программных мероприятий</w:t>
      </w:r>
    </w:p>
    <w:p w:rsidR="00D170CA" w:rsidRPr="00D170CA" w:rsidRDefault="00D170CA" w:rsidP="00D170CA">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Style w:val="12"/>
        <w:tblW w:w="0" w:type="auto"/>
        <w:tblLook w:val="04A0" w:firstRow="1" w:lastRow="0" w:firstColumn="1" w:lastColumn="0" w:noHBand="0" w:noVBand="1"/>
      </w:tblPr>
      <w:tblGrid>
        <w:gridCol w:w="492"/>
        <w:gridCol w:w="2089"/>
        <w:gridCol w:w="1333"/>
        <w:gridCol w:w="1053"/>
        <w:gridCol w:w="1134"/>
        <w:gridCol w:w="1537"/>
        <w:gridCol w:w="1933"/>
      </w:tblGrid>
      <w:tr w:rsidR="00D170CA" w:rsidRPr="00D170CA" w:rsidTr="00D170CA">
        <w:trPr>
          <w:trHeight w:val="300"/>
        </w:trPr>
        <w:tc>
          <w:tcPr>
            <w:tcW w:w="492" w:type="dxa"/>
            <w:vMerge w:val="restart"/>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w:t>
            </w:r>
          </w:p>
        </w:tc>
        <w:tc>
          <w:tcPr>
            <w:tcW w:w="2089" w:type="dxa"/>
            <w:vMerge w:val="restart"/>
          </w:tcPr>
          <w:p w:rsidR="00D170CA" w:rsidRPr="00D170CA" w:rsidRDefault="00D170CA" w:rsidP="00D170CA">
            <w:pPr>
              <w:jc w:val="center"/>
              <w:rPr>
                <w:rFonts w:ascii="Calibri" w:eastAsia="Times New Roman" w:hAnsi="Calibri" w:cs="Times New Roman"/>
                <w:lang w:eastAsia="ru-RU"/>
              </w:rPr>
            </w:pPr>
            <w:r w:rsidRPr="00D170CA">
              <w:rPr>
                <w:rFonts w:ascii="Courier New" w:eastAsia="Times New Roman" w:hAnsi="Courier New" w:cs="Courier New"/>
                <w:lang w:eastAsia="ru-RU"/>
              </w:rPr>
              <w:t>Наименование мероприятия</w:t>
            </w:r>
          </w:p>
        </w:tc>
        <w:tc>
          <w:tcPr>
            <w:tcW w:w="1333" w:type="dxa"/>
            <w:vMerge w:val="restart"/>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Год реализации</w:t>
            </w:r>
          </w:p>
        </w:tc>
        <w:tc>
          <w:tcPr>
            <w:tcW w:w="3724" w:type="dxa"/>
            <w:gridSpan w:val="3"/>
            <w:tcBorders>
              <w:bottom w:val="single" w:sz="4" w:space="0" w:color="auto"/>
            </w:tcBorders>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Финансирование, тыс. руб.</w:t>
            </w:r>
          </w:p>
        </w:tc>
        <w:tc>
          <w:tcPr>
            <w:tcW w:w="1933" w:type="dxa"/>
            <w:vMerge w:val="restart"/>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Исполнители</w:t>
            </w:r>
          </w:p>
        </w:tc>
      </w:tr>
      <w:tr w:rsidR="00D170CA" w:rsidRPr="00D170CA" w:rsidTr="00D170CA">
        <w:trPr>
          <w:trHeight w:val="225"/>
        </w:trPr>
        <w:tc>
          <w:tcPr>
            <w:tcW w:w="492" w:type="dxa"/>
            <w:vMerge/>
          </w:tcPr>
          <w:p w:rsidR="00D170CA" w:rsidRPr="00D170CA" w:rsidRDefault="00D170CA" w:rsidP="00D170CA">
            <w:pPr>
              <w:jc w:val="center"/>
              <w:rPr>
                <w:rFonts w:ascii="Calibri" w:eastAsia="Times New Roman" w:hAnsi="Calibri" w:cs="Times New Roman"/>
                <w:lang w:eastAsia="ru-RU"/>
              </w:rPr>
            </w:pPr>
          </w:p>
        </w:tc>
        <w:tc>
          <w:tcPr>
            <w:tcW w:w="2089" w:type="dxa"/>
            <w:vMerge/>
          </w:tcPr>
          <w:p w:rsidR="00D170CA" w:rsidRPr="00D170CA" w:rsidRDefault="00D170CA" w:rsidP="00D170CA">
            <w:pPr>
              <w:jc w:val="center"/>
              <w:rPr>
                <w:rFonts w:ascii="Courier New" w:eastAsia="Times New Roman" w:hAnsi="Courier New" w:cs="Courier New"/>
                <w:lang w:eastAsia="ru-RU"/>
              </w:rPr>
            </w:pPr>
          </w:p>
        </w:tc>
        <w:tc>
          <w:tcPr>
            <w:tcW w:w="1333" w:type="dxa"/>
            <w:vMerge/>
          </w:tcPr>
          <w:p w:rsidR="00D170CA" w:rsidRPr="00D170CA" w:rsidRDefault="00D170CA" w:rsidP="00D170CA">
            <w:pPr>
              <w:jc w:val="center"/>
              <w:rPr>
                <w:rFonts w:ascii="Calibri" w:eastAsia="Times New Roman" w:hAnsi="Calibri" w:cs="Times New Roman"/>
                <w:lang w:eastAsia="ru-RU"/>
              </w:rPr>
            </w:pPr>
          </w:p>
        </w:tc>
        <w:tc>
          <w:tcPr>
            <w:tcW w:w="1053" w:type="dxa"/>
            <w:tcBorders>
              <w:top w:val="single" w:sz="4" w:space="0" w:color="auto"/>
              <w:right w:val="single" w:sz="4" w:space="0" w:color="auto"/>
            </w:tcBorders>
          </w:tcPr>
          <w:p w:rsidR="00D170CA" w:rsidRPr="00D170CA" w:rsidRDefault="00D170CA" w:rsidP="00D170CA">
            <w:pPr>
              <w:widowControl w:val="0"/>
              <w:autoSpaceDE w:val="0"/>
              <w:autoSpaceDN w:val="0"/>
              <w:adjustRightInd w:val="0"/>
              <w:jc w:val="center"/>
              <w:outlineLvl w:val="1"/>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Всего</w:t>
            </w:r>
          </w:p>
        </w:tc>
        <w:tc>
          <w:tcPr>
            <w:tcW w:w="1134" w:type="dxa"/>
            <w:tcBorders>
              <w:top w:val="single" w:sz="4" w:space="0" w:color="auto"/>
              <w:left w:val="single" w:sz="4" w:space="0" w:color="auto"/>
              <w:right w:val="single" w:sz="4" w:space="0" w:color="auto"/>
            </w:tcBorders>
          </w:tcPr>
          <w:p w:rsidR="00D170CA" w:rsidRPr="00D170CA" w:rsidRDefault="00D170CA" w:rsidP="00D170CA">
            <w:pPr>
              <w:widowControl w:val="0"/>
              <w:autoSpaceDE w:val="0"/>
              <w:autoSpaceDN w:val="0"/>
              <w:adjustRightInd w:val="0"/>
              <w:jc w:val="center"/>
              <w:outlineLvl w:val="1"/>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Бюджет</w:t>
            </w:r>
          </w:p>
          <w:p w:rsidR="00D170CA" w:rsidRPr="00D170CA" w:rsidRDefault="00D170CA" w:rsidP="00D170CA">
            <w:pPr>
              <w:widowControl w:val="0"/>
              <w:autoSpaceDE w:val="0"/>
              <w:autoSpaceDN w:val="0"/>
              <w:adjustRightInd w:val="0"/>
              <w:jc w:val="center"/>
              <w:outlineLvl w:val="1"/>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района</w:t>
            </w:r>
          </w:p>
        </w:tc>
        <w:tc>
          <w:tcPr>
            <w:tcW w:w="1537" w:type="dxa"/>
            <w:tcBorders>
              <w:top w:val="single" w:sz="4" w:space="0" w:color="auto"/>
              <w:left w:val="single" w:sz="4" w:space="0" w:color="auto"/>
            </w:tcBorders>
          </w:tcPr>
          <w:p w:rsidR="00D170CA" w:rsidRPr="00D170CA" w:rsidRDefault="00D170CA" w:rsidP="00D170CA">
            <w:pPr>
              <w:widowControl w:val="0"/>
              <w:autoSpaceDE w:val="0"/>
              <w:autoSpaceDN w:val="0"/>
              <w:adjustRightInd w:val="0"/>
              <w:jc w:val="center"/>
              <w:outlineLvl w:val="1"/>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Недостающие средства</w:t>
            </w:r>
          </w:p>
        </w:tc>
        <w:tc>
          <w:tcPr>
            <w:tcW w:w="1933" w:type="dxa"/>
            <w:vMerge/>
          </w:tcPr>
          <w:p w:rsidR="00D170CA" w:rsidRPr="00D170CA" w:rsidRDefault="00D170CA" w:rsidP="00D170CA">
            <w:pPr>
              <w:jc w:val="center"/>
              <w:rPr>
                <w:rFonts w:ascii="Calibri" w:eastAsia="Times New Roman" w:hAnsi="Calibri" w:cs="Times New Roman"/>
                <w:lang w:eastAsia="ru-RU"/>
              </w:rPr>
            </w:pPr>
          </w:p>
        </w:tc>
      </w:tr>
      <w:tr w:rsidR="00D170CA" w:rsidRPr="00D170CA" w:rsidTr="00D170CA">
        <w:tc>
          <w:tcPr>
            <w:tcW w:w="492" w:type="dxa"/>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1</w:t>
            </w:r>
          </w:p>
        </w:tc>
        <w:tc>
          <w:tcPr>
            <w:tcW w:w="2089" w:type="dxa"/>
          </w:tcPr>
          <w:p w:rsidR="00D170CA" w:rsidRPr="00D170CA" w:rsidRDefault="00D170CA" w:rsidP="00D170CA">
            <w:pPr>
              <w:rPr>
                <w:rFonts w:ascii="Calibri" w:eastAsia="Times New Roman" w:hAnsi="Calibri" w:cs="Times New Roman"/>
                <w:lang w:eastAsia="ru-RU"/>
              </w:rPr>
            </w:pPr>
            <w:r w:rsidRPr="00D170CA">
              <w:rPr>
                <w:rFonts w:ascii="Calibri" w:eastAsia="Times New Roman" w:hAnsi="Calibri" w:cs="Times New Roman"/>
                <w:lang w:eastAsia="ru-RU"/>
              </w:rPr>
              <w:t>Информирование и экологическое просвещение населения о состоянии окружающей среды на 2019-2024 годы</w:t>
            </w:r>
          </w:p>
        </w:tc>
        <w:tc>
          <w:tcPr>
            <w:tcW w:w="1333" w:type="dxa"/>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2019-2024</w:t>
            </w:r>
          </w:p>
        </w:tc>
        <w:tc>
          <w:tcPr>
            <w:tcW w:w="1053" w:type="dxa"/>
            <w:tcBorders>
              <w:righ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0</w:t>
            </w:r>
          </w:p>
        </w:tc>
        <w:tc>
          <w:tcPr>
            <w:tcW w:w="1134"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0</w:t>
            </w: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0</w:t>
            </w:r>
          </w:p>
        </w:tc>
        <w:tc>
          <w:tcPr>
            <w:tcW w:w="1933" w:type="dxa"/>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ourier New" w:eastAsia="Times New Roman" w:hAnsi="Courier New" w:cs="Courier New"/>
                <w:lang w:eastAsia="ru-RU"/>
              </w:rPr>
              <w:t>Администрация МО «</w:t>
            </w:r>
            <w:proofErr w:type="spellStart"/>
            <w:r w:rsidRPr="00D170CA">
              <w:rPr>
                <w:rFonts w:ascii="Courier New" w:eastAsia="Times New Roman" w:hAnsi="Courier New" w:cs="Courier New"/>
                <w:lang w:eastAsia="ru-RU"/>
              </w:rPr>
              <w:t>Кырма</w:t>
            </w:r>
            <w:proofErr w:type="spellEnd"/>
            <w:r w:rsidRPr="00D170CA">
              <w:rPr>
                <w:rFonts w:ascii="Courier New" w:eastAsia="Times New Roman" w:hAnsi="Courier New" w:cs="Courier New"/>
                <w:lang w:eastAsia="ru-RU"/>
              </w:rPr>
              <w:t>»</w:t>
            </w:r>
          </w:p>
        </w:tc>
      </w:tr>
      <w:tr w:rsidR="00D170CA" w:rsidRPr="00D170CA" w:rsidTr="00D170CA">
        <w:tc>
          <w:tcPr>
            <w:tcW w:w="492" w:type="dxa"/>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2</w:t>
            </w:r>
          </w:p>
        </w:tc>
        <w:tc>
          <w:tcPr>
            <w:tcW w:w="2089" w:type="dxa"/>
          </w:tcPr>
          <w:p w:rsidR="00D170CA" w:rsidRPr="00D170CA" w:rsidRDefault="00D170CA" w:rsidP="00D170CA">
            <w:pPr>
              <w:rPr>
                <w:rFonts w:ascii="Calibri" w:eastAsia="Times New Roman" w:hAnsi="Calibri" w:cs="Times New Roman"/>
                <w:lang w:eastAsia="ru-RU"/>
              </w:rPr>
            </w:pPr>
            <w:r w:rsidRPr="00D170CA">
              <w:rPr>
                <w:rFonts w:ascii="Calibri" w:eastAsia="Times New Roman" w:hAnsi="Calibri" w:cs="Times New Roman"/>
                <w:lang w:eastAsia="ru-RU"/>
              </w:rPr>
              <w:t>Проведение Дней защиты от экологической опасности</w:t>
            </w:r>
          </w:p>
        </w:tc>
        <w:tc>
          <w:tcPr>
            <w:tcW w:w="1333" w:type="dxa"/>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r w:rsidRPr="00D170CA">
              <w:rPr>
                <w:rFonts w:ascii="Calibri" w:eastAsia="Times New Roman" w:hAnsi="Calibri" w:cs="Times New Roman"/>
                <w:lang w:eastAsia="ru-RU"/>
              </w:rPr>
              <w:t>2019-2024</w:t>
            </w:r>
          </w:p>
        </w:tc>
        <w:tc>
          <w:tcPr>
            <w:tcW w:w="1053" w:type="dxa"/>
            <w:tcBorders>
              <w:righ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0</w:t>
            </w:r>
          </w:p>
        </w:tc>
        <w:tc>
          <w:tcPr>
            <w:tcW w:w="1134"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0</w:t>
            </w: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0</w:t>
            </w:r>
          </w:p>
        </w:tc>
        <w:tc>
          <w:tcPr>
            <w:tcW w:w="1933" w:type="dxa"/>
          </w:tcPr>
          <w:p w:rsidR="00D170CA" w:rsidRPr="00D170CA" w:rsidRDefault="00D170CA" w:rsidP="00D170CA">
            <w:pPr>
              <w:jc w:val="center"/>
              <w:rPr>
                <w:rFonts w:ascii="Calibri" w:eastAsia="Times New Roman" w:hAnsi="Calibri" w:cs="Times New Roman"/>
                <w:lang w:eastAsia="ru-RU"/>
              </w:rPr>
            </w:pPr>
            <w:r w:rsidRPr="00D170CA">
              <w:rPr>
                <w:rFonts w:ascii="Courier New" w:eastAsia="Times New Roman" w:hAnsi="Courier New" w:cs="Courier New"/>
                <w:lang w:eastAsia="ru-RU"/>
              </w:rPr>
              <w:t>Администрация МО «</w:t>
            </w:r>
            <w:proofErr w:type="spellStart"/>
            <w:r w:rsidRPr="00D170CA">
              <w:rPr>
                <w:rFonts w:ascii="Courier New" w:eastAsia="Times New Roman" w:hAnsi="Courier New" w:cs="Courier New"/>
                <w:lang w:eastAsia="ru-RU"/>
              </w:rPr>
              <w:t>Кырма</w:t>
            </w:r>
            <w:proofErr w:type="spellEnd"/>
            <w:r w:rsidRPr="00D170CA">
              <w:rPr>
                <w:rFonts w:ascii="Courier New" w:eastAsia="Times New Roman" w:hAnsi="Courier New" w:cs="Courier New"/>
                <w:lang w:eastAsia="ru-RU"/>
              </w:rPr>
              <w:t>»</w:t>
            </w:r>
          </w:p>
        </w:tc>
      </w:tr>
      <w:tr w:rsidR="00D170CA" w:rsidRPr="00D170CA" w:rsidTr="00D170CA">
        <w:tc>
          <w:tcPr>
            <w:tcW w:w="492" w:type="dxa"/>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3</w:t>
            </w:r>
          </w:p>
        </w:tc>
        <w:tc>
          <w:tcPr>
            <w:tcW w:w="2089" w:type="dxa"/>
          </w:tcPr>
          <w:p w:rsidR="00D170CA" w:rsidRPr="00D170CA" w:rsidRDefault="00D170CA" w:rsidP="00D170CA">
            <w:pPr>
              <w:rPr>
                <w:rFonts w:ascii="Calibri" w:eastAsia="Times New Roman" w:hAnsi="Calibri" w:cs="Times New Roman"/>
                <w:lang w:eastAsia="ru-RU"/>
              </w:rPr>
            </w:pPr>
            <w:r w:rsidRPr="00D170CA">
              <w:rPr>
                <w:rFonts w:ascii="Calibri" w:eastAsia="Times New Roman" w:hAnsi="Calibri" w:cs="Times New Roman"/>
                <w:lang w:eastAsia="ru-RU"/>
              </w:rPr>
              <w:t>Повышение уровня  культуры, экологического просвещения населения поселения</w:t>
            </w:r>
          </w:p>
        </w:tc>
        <w:tc>
          <w:tcPr>
            <w:tcW w:w="1333" w:type="dxa"/>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r w:rsidRPr="00D170CA">
              <w:rPr>
                <w:rFonts w:ascii="Calibri" w:eastAsia="Times New Roman" w:hAnsi="Calibri" w:cs="Times New Roman"/>
                <w:lang w:eastAsia="ru-RU"/>
              </w:rPr>
              <w:t>2019-2024</w:t>
            </w:r>
          </w:p>
        </w:tc>
        <w:tc>
          <w:tcPr>
            <w:tcW w:w="1053" w:type="dxa"/>
            <w:tcBorders>
              <w:righ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0</w:t>
            </w:r>
          </w:p>
        </w:tc>
        <w:tc>
          <w:tcPr>
            <w:tcW w:w="1134"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0</w:t>
            </w: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0</w:t>
            </w:r>
          </w:p>
        </w:tc>
        <w:tc>
          <w:tcPr>
            <w:tcW w:w="1933" w:type="dxa"/>
          </w:tcPr>
          <w:p w:rsidR="00D170CA" w:rsidRPr="00D170CA" w:rsidRDefault="00D170CA" w:rsidP="00D170CA">
            <w:pPr>
              <w:jc w:val="center"/>
              <w:rPr>
                <w:rFonts w:ascii="Calibri" w:eastAsia="Times New Roman" w:hAnsi="Calibri" w:cs="Times New Roman"/>
                <w:lang w:eastAsia="ru-RU"/>
              </w:rPr>
            </w:pPr>
            <w:r w:rsidRPr="00D170CA">
              <w:rPr>
                <w:rFonts w:ascii="Courier New" w:eastAsia="Times New Roman" w:hAnsi="Courier New" w:cs="Courier New"/>
                <w:lang w:eastAsia="ru-RU"/>
              </w:rPr>
              <w:t>Администрация МО «</w:t>
            </w:r>
            <w:proofErr w:type="spellStart"/>
            <w:r w:rsidRPr="00D170CA">
              <w:rPr>
                <w:rFonts w:ascii="Courier New" w:eastAsia="Times New Roman" w:hAnsi="Courier New" w:cs="Courier New"/>
                <w:lang w:eastAsia="ru-RU"/>
              </w:rPr>
              <w:t>Кырма</w:t>
            </w:r>
            <w:proofErr w:type="spellEnd"/>
            <w:r w:rsidRPr="00D170CA">
              <w:rPr>
                <w:rFonts w:ascii="Courier New" w:eastAsia="Times New Roman" w:hAnsi="Courier New" w:cs="Courier New"/>
                <w:lang w:eastAsia="ru-RU"/>
              </w:rPr>
              <w:t>»</w:t>
            </w:r>
          </w:p>
        </w:tc>
      </w:tr>
      <w:tr w:rsidR="00D170CA" w:rsidRPr="00D170CA" w:rsidTr="00D170CA">
        <w:tc>
          <w:tcPr>
            <w:tcW w:w="492" w:type="dxa"/>
          </w:tcPr>
          <w:p w:rsidR="00D170CA" w:rsidRPr="00D170CA" w:rsidRDefault="00D170CA" w:rsidP="00D170CA">
            <w:pPr>
              <w:jc w:val="center"/>
              <w:rPr>
                <w:rFonts w:ascii="Calibri" w:eastAsia="Times New Roman" w:hAnsi="Calibri" w:cs="Times New Roman"/>
                <w:highlight w:val="yellow"/>
                <w:lang w:eastAsia="ru-RU"/>
              </w:rPr>
            </w:pPr>
            <w:r w:rsidRPr="00D170CA">
              <w:rPr>
                <w:rFonts w:ascii="Calibri" w:eastAsia="Times New Roman" w:hAnsi="Calibri" w:cs="Times New Roman"/>
                <w:lang w:eastAsia="ru-RU"/>
              </w:rPr>
              <w:t>4</w:t>
            </w:r>
          </w:p>
        </w:tc>
        <w:tc>
          <w:tcPr>
            <w:tcW w:w="2089" w:type="dxa"/>
          </w:tcPr>
          <w:p w:rsidR="00D170CA" w:rsidRPr="00D170CA" w:rsidRDefault="00D170CA" w:rsidP="00D170CA">
            <w:pPr>
              <w:rPr>
                <w:rFonts w:ascii="Calibri" w:eastAsia="Times New Roman" w:hAnsi="Calibri" w:cs="Times New Roman"/>
                <w:lang w:eastAsia="ru-RU"/>
              </w:rPr>
            </w:pPr>
            <w:r w:rsidRPr="00D170CA">
              <w:rPr>
                <w:rFonts w:ascii="Calibri" w:eastAsia="Times New Roman" w:hAnsi="Calibri" w:cs="Times New Roman"/>
                <w:lang w:eastAsia="ru-RU"/>
              </w:rPr>
              <w:t>Проведение месячников санитарной очистки территорий поселения</w:t>
            </w:r>
          </w:p>
        </w:tc>
        <w:tc>
          <w:tcPr>
            <w:tcW w:w="1333" w:type="dxa"/>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r w:rsidRPr="00D170CA">
              <w:rPr>
                <w:rFonts w:ascii="Calibri" w:eastAsia="Times New Roman" w:hAnsi="Calibri" w:cs="Times New Roman"/>
                <w:lang w:eastAsia="ru-RU"/>
              </w:rPr>
              <w:t>2019-2024</w:t>
            </w:r>
          </w:p>
        </w:tc>
        <w:tc>
          <w:tcPr>
            <w:tcW w:w="1053" w:type="dxa"/>
            <w:tcBorders>
              <w:righ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0</w:t>
            </w:r>
          </w:p>
        </w:tc>
        <w:tc>
          <w:tcPr>
            <w:tcW w:w="1134"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0</w:t>
            </w: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0</w:t>
            </w:r>
          </w:p>
        </w:tc>
        <w:tc>
          <w:tcPr>
            <w:tcW w:w="1933" w:type="dxa"/>
          </w:tcPr>
          <w:p w:rsidR="00D170CA" w:rsidRPr="00D170CA" w:rsidRDefault="00D170CA" w:rsidP="00D170CA">
            <w:pPr>
              <w:jc w:val="center"/>
              <w:rPr>
                <w:rFonts w:ascii="Calibri" w:eastAsia="Times New Roman" w:hAnsi="Calibri" w:cs="Times New Roman"/>
                <w:lang w:eastAsia="ru-RU"/>
              </w:rPr>
            </w:pPr>
            <w:r w:rsidRPr="00D170CA">
              <w:rPr>
                <w:rFonts w:ascii="Courier New" w:eastAsia="Times New Roman" w:hAnsi="Courier New" w:cs="Courier New"/>
                <w:lang w:eastAsia="ru-RU"/>
              </w:rPr>
              <w:t xml:space="preserve"> Учреждения и организации  МО «</w:t>
            </w:r>
            <w:proofErr w:type="spellStart"/>
            <w:r w:rsidRPr="00D170CA">
              <w:rPr>
                <w:rFonts w:ascii="Courier New" w:eastAsia="Times New Roman" w:hAnsi="Courier New" w:cs="Courier New"/>
                <w:lang w:eastAsia="ru-RU"/>
              </w:rPr>
              <w:t>Кырма</w:t>
            </w:r>
            <w:proofErr w:type="spellEnd"/>
            <w:r w:rsidRPr="00D170CA">
              <w:rPr>
                <w:rFonts w:ascii="Courier New" w:eastAsia="Times New Roman" w:hAnsi="Courier New" w:cs="Courier New"/>
                <w:lang w:eastAsia="ru-RU"/>
              </w:rPr>
              <w:t>»</w:t>
            </w:r>
          </w:p>
        </w:tc>
      </w:tr>
    </w:tbl>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tbl>
      <w:tblPr>
        <w:tblStyle w:val="12"/>
        <w:tblpPr w:leftFromText="180" w:rightFromText="180" w:vertAnchor="text" w:horzAnchor="margin" w:tblpXSpec="center" w:tblpY="-877"/>
        <w:tblW w:w="9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277"/>
      </w:tblGrid>
      <w:tr w:rsidR="00533FE1" w:rsidRPr="00D170CA" w:rsidTr="00533FE1">
        <w:trPr>
          <w:trHeight w:val="1027"/>
        </w:trPr>
        <w:tc>
          <w:tcPr>
            <w:tcW w:w="4398" w:type="dxa"/>
          </w:tcPr>
          <w:p w:rsidR="00533FE1" w:rsidRPr="00D170CA" w:rsidRDefault="00533FE1" w:rsidP="00533FE1">
            <w:pPr>
              <w:widowControl w:val="0"/>
              <w:autoSpaceDE w:val="0"/>
              <w:autoSpaceDN w:val="0"/>
              <w:adjustRightInd w:val="0"/>
              <w:jc w:val="right"/>
              <w:outlineLvl w:val="1"/>
              <w:rPr>
                <w:rFonts w:ascii="Times New Roman" w:eastAsia="Times New Roman" w:hAnsi="Times New Roman" w:cs="Times New Roman"/>
                <w:color w:val="000000"/>
                <w:sz w:val="24"/>
                <w:szCs w:val="24"/>
                <w:lang w:eastAsia="ru-RU"/>
              </w:rPr>
            </w:pPr>
          </w:p>
        </w:tc>
        <w:tc>
          <w:tcPr>
            <w:tcW w:w="5277" w:type="dxa"/>
          </w:tcPr>
          <w:p w:rsidR="00533FE1" w:rsidRPr="00D170CA" w:rsidRDefault="00533FE1" w:rsidP="00533FE1">
            <w:pPr>
              <w:widowControl w:val="0"/>
              <w:autoSpaceDE w:val="0"/>
              <w:autoSpaceDN w:val="0"/>
              <w:adjustRightInd w:val="0"/>
              <w:outlineLvl w:val="1"/>
              <w:rPr>
                <w:rFonts w:ascii="Courier New" w:eastAsia="Times New Roman" w:hAnsi="Courier New" w:cs="Courier New"/>
                <w:sz w:val="20"/>
                <w:szCs w:val="20"/>
                <w:lang w:eastAsia="ru-RU"/>
              </w:rPr>
            </w:pPr>
          </w:p>
          <w:p w:rsidR="00533FE1" w:rsidRPr="00D170CA" w:rsidRDefault="00533FE1" w:rsidP="00533FE1">
            <w:pPr>
              <w:widowControl w:val="0"/>
              <w:autoSpaceDE w:val="0"/>
              <w:autoSpaceDN w:val="0"/>
              <w:adjustRightInd w:val="0"/>
              <w:jc w:val="right"/>
              <w:outlineLvl w:val="1"/>
              <w:rPr>
                <w:rFonts w:ascii="Courier New" w:eastAsia="Times New Roman" w:hAnsi="Courier New" w:cs="Courier New"/>
                <w:sz w:val="20"/>
                <w:szCs w:val="20"/>
                <w:lang w:eastAsia="ru-RU"/>
              </w:rPr>
            </w:pPr>
          </w:p>
          <w:p w:rsidR="00533FE1" w:rsidRPr="00D170CA" w:rsidRDefault="00533FE1" w:rsidP="00533FE1">
            <w:pPr>
              <w:widowControl w:val="0"/>
              <w:autoSpaceDE w:val="0"/>
              <w:autoSpaceDN w:val="0"/>
              <w:adjustRightInd w:val="0"/>
              <w:jc w:val="right"/>
              <w:outlineLvl w:val="1"/>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Приложение 2</w:t>
            </w:r>
          </w:p>
          <w:p w:rsidR="00533FE1" w:rsidRPr="00D170CA" w:rsidRDefault="00533FE1" w:rsidP="00533FE1">
            <w:pPr>
              <w:widowControl w:val="0"/>
              <w:autoSpaceDE w:val="0"/>
              <w:autoSpaceDN w:val="0"/>
              <w:adjustRightInd w:val="0"/>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к муниципальной программе "Охрана окружающей среды  в  МО «</w:t>
            </w:r>
            <w:proofErr w:type="spellStart"/>
            <w:r w:rsidRPr="00D170CA">
              <w:rPr>
                <w:rFonts w:ascii="Courier New" w:eastAsia="Times New Roman" w:hAnsi="Courier New" w:cs="Courier New"/>
                <w:sz w:val="20"/>
                <w:szCs w:val="20"/>
                <w:lang w:eastAsia="ru-RU"/>
              </w:rPr>
              <w:t>КЫрма</w:t>
            </w:r>
            <w:proofErr w:type="spellEnd"/>
            <w:r w:rsidRPr="00D170CA">
              <w:rPr>
                <w:rFonts w:ascii="Courier New" w:eastAsia="Times New Roman" w:hAnsi="Courier New" w:cs="Courier New"/>
                <w:sz w:val="20"/>
                <w:szCs w:val="20"/>
                <w:lang w:eastAsia="ru-RU"/>
              </w:rPr>
              <w:t>» в 2019 2024гг.</w:t>
            </w:r>
          </w:p>
        </w:tc>
      </w:tr>
    </w:tbl>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widowControl w:val="0"/>
        <w:autoSpaceDE w:val="0"/>
        <w:autoSpaceDN w:val="0"/>
        <w:spacing w:after="0" w:line="240" w:lineRule="auto"/>
        <w:jc w:val="right"/>
        <w:outlineLvl w:val="2"/>
        <w:rPr>
          <w:rFonts w:ascii="Times New Roman" w:eastAsia="Times New Roman" w:hAnsi="Times New Roman" w:cs="Times New Roman"/>
          <w:b/>
          <w:color w:val="000000"/>
          <w:sz w:val="28"/>
          <w:szCs w:val="28"/>
          <w:lang w:eastAsia="ru-RU"/>
        </w:rPr>
      </w:pPr>
    </w:p>
    <w:p w:rsidR="00D170CA" w:rsidRPr="00D170CA" w:rsidRDefault="00D170CA" w:rsidP="00D170CA">
      <w:pPr>
        <w:widowControl w:val="0"/>
        <w:autoSpaceDE w:val="0"/>
        <w:autoSpaceDN w:val="0"/>
        <w:spacing w:after="0" w:line="240" w:lineRule="auto"/>
        <w:jc w:val="center"/>
        <w:outlineLvl w:val="2"/>
        <w:rPr>
          <w:rFonts w:ascii="Arial" w:eastAsia="Times New Roman" w:hAnsi="Arial" w:cs="Arial"/>
          <w:b/>
          <w:sz w:val="32"/>
          <w:szCs w:val="32"/>
          <w:lang w:eastAsia="ru-RU"/>
        </w:rPr>
      </w:pPr>
      <w:r w:rsidRPr="00D170CA">
        <w:rPr>
          <w:rFonts w:ascii="Arial" w:eastAsia="Times New Roman" w:hAnsi="Arial" w:cs="Arial"/>
          <w:b/>
          <w:sz w:val="32"/>
          <w:szCs w:val="32"/>
          <w:lang w:eastAsia="ru-RU"/>
        </w:rPr>
        <w:t>ПАСПОРТ</w:t>
      </w:r>
    </w:p>
    <w:p w:rsidR="00D170CA" w:rsidRPr="00D170CA" w:rsidRDefault="00D170CA" w:rsidP="00D170C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D170CA">
        <w:rPr>
          <w:rFonts w:ascii="Arial" w:eastAsia="Times New Roman" w:hAnsi="Arial" w:cs="Arial"/>
          <w:b/>
          <w:sz w:val="32"/>
          <w:szCs w:val="32"/>
          <w:lang w:eastAsia="ru-RU"/>
        </w:rPr>
        <w:t xml:space="preserve">ПОДПРОГРАММЫ «ОТХОДЫ ПРОИЗВОДСТВА И ПОТРЕБЛЕНИЯ» НА 2019 – 2024 ГОДЫ МУНИЦИПАЛЬНОЙ ПРОГРАММЫ  «ОХРАНА ОКРУЖАЮЩЕЙ СРЕДЫ В  МО «КЫРМА» НА 2019 - 2024 </w:t>
      </w:r>
      <w:proofErr w:type="gramStart"/>
      <w:r w:rsidRPr="00D170CA">
        <w:rPr>
          <w:rFonts w:ascii="Arial" w:eastAsia="Times New Roman" w:hAnsi="Arial" w:cs="Arial"/>
          <w:b/>
          <w:sz w:val="32"/>
          <w:szCs w:val="32"/>
          <w:lang w:eastAsia="ru-RU"/>
        </w:rPr>
        <w:t>ГГ</w:t>
      </w:r>
      <w:proofErr w:type="gramEnd"/>
      <w:r w:rsidRPr="00D170CA">
        <w:rPr>
          <w:rFonts w:ascii="Arial" w:eastAsia="Times New Roman" w:hAnsi="Arial" w:cs="Arial"/>
          <w:b/>
          <w:sz w:val="32"/>
          <w:szCs w:val="32"/>
          <w:lang w:eastAsia="ru-RU"/>
        </w:rPr>
        <w:t>»</w:t>
      </w:r>
    </w:p>
    <w:p w:rsidR="00D170CA" w:rsidRPr="00D170CA" w:rsidRDefault="00D170CA" w:rsidP="00D170CA">
      <w:pPr>
        <w:autoSpaceDE w:val="0"/>
        <w:autoSpaceDN w:val="0"/>
        <w:adjustRightInd w:val="0"/>
        <w:spacing w:after="0" w:line="240" w:lineRule="auto"/>
        <w:jc w:val="center"/>
        <w:outlineLvl w:val="0"/>
        <w:rPr>
          <w:rFonts w:ascii="Arial" w:eastAsia="Times New Roman" w:hAnsi="Arial" w:cs="Arial"/>
          <w:sz w:val="24"/>
          <w:szCs w:val="24"/>
          <w:lang w:eastAsia="ru-RU"/>
        </w:rPr>
      </w:pPr>
      <w:r w:rsidRPr="00D170CA">
        <w:rPr>
          <w:rFonts w:ascii="Times New Roman" w:eastAsia="Times New Roman" w:hAnsi="Times New Roman" w:cs="Times New Roman"/>
          <w:color w:val="000000"/>
          <w:sz w:val="28"/>
          <w:szCs w:val="28"/>
          <w:lang w:eastAsia="ru-RU"/>
        </w:rPr>
        <w:t xml:space="preserve"> </w:t>
      </w:r>
      <w:r w:rsidRPr="00D170CA">
        <w:rPr>
          <w:rFonts w:ascii="Arial" w:eastAsia="Times New Roman" w:hAnsi="Arial" w:cs="Arial"/>
          <w:sz w:val="24"/>
          <w:szCs w:val="24"/>
          <w:lang w:eastAsia="ru-RU"/>
        </w:rPr>
        <w:t>(далее соответственно - подпрограмма, муниципальная программа)</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6521"/>
      </w:tblGrid>
      <w:tr w:rsidR="00D170CA" w:rsidRPr="00D170CA" w:rsidTr="00D170CA">
        <w:tc>
          <w:tcPr>
            <w:tcW w:w="2897"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rPr>
                <w:rFonts w:ascii="Arial" w:eastAsia="Times New Roman" w:hAnsi="Arial" w:cs="Arial"/>
                <w:sz w:val="24"/>
                <w:szCs w:val="24"/>
                <w:lang w:eastAsia="ru-RU"/>
              </w:rPr>
            </w:pPr>
            <w:r w:rsidRPr="00D170CA">
              <w:rPr>
                <w:rFonts w:ascii="Arial" w:eastAsia="Times New Roman" w:hAnsi="Arial" w:cs="Arial"/>
                <w:sz w:val="24"/>
                <w:szCs w:val="24"/>
                <w:lang w:eastAsia="ru-RU"/>
              </w:rPr>
              <w:t>Наименование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"Охрана  окружающей  среды  в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в 2019 - 2024 гг."</w:t>
            </w:r>
          </w:p>
        </w:tc>
      </w:tr>
      <w:tr w:rsidR="00D170CA" w:rsidRPr="00D170CA" w:rsidTr="00D170CA">
        <w:tc>
          <w:tcPr>
            <w:tcW w:w="2897"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«Отходы производства и потребления» на 2019-2024 годы</w:t>
            </w:r>
          </w:p>
        </w:tc>
      </w:tr>
      <w:tr w:rsidR="00D170CA" w:rsidRPr="00D170CA" w:rsidTr="00D170CA">
        <w:tc>
          <w:tcPr>
            <w:tcW w:w="2897"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rPr>
                <w:rFonts w:ascii="Arial" w:eastAsia="Times New Roman" w:hAnsi="Arial" w:cs="Arial"/>
                <w:sz w:val="24"/>
                <w:szCs w:val="24"/>
                <w:lang w:eastAsia="ru-RU"/>
              </w:rPr>
            </w:pPr>
            <w:r w:rsidRPr="00D170CA">
              <w:rPr>
                <w:rFonts w:ascii="Arial" w:eastAsia="Times New Roman" w:hAnsi="Arial" w:cs="Arial"/>
                <w:sz w:val="24"/>
                <w:szCs w:val="24"/>
                <w:lang w:eastAsia="ru-RU"/>
              </w:rPr>
              <w:t>Ответственный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Администрация муниципального образования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(далее – администрация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w:t>
            </w:r>
          </w:p>
        </w:tc>
      </w:tr>
      <w:tr w:rsidR="00D170CA" w:rsidRPr="00D170CA" w:rsidTr="00D170CA">
        <w:tc>
          <w:tcPr>
            <w:tcW w:w="2897"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rPr>
                <w:rFonts w:ascii="Arial" w:eastAsia="Times New Roman" w:hAnsi="Arial" w:cs="Arial"/>
                <w:sz w:val="24"/>
                <w:szCs w:val="24"/>
                <w:lang w:eastAsia="ru-RU"/>
              </w:rPr>
            </w:pPr>
            <w:r w:rsidRPr="00D170CA">
              <w:rPr>
                <w:rFonts w:ascii="Arial" w:eastAsia="Times New Roman" w:hAnsi="Arial" w:cs="Arial"/>
                <w:sz w:val="24"/>
                <w:szCs w:val="24"/>
                <w:lang w:eastAsia="ru-RU"/>
              </w:rPr>
              <w:t>Участники подпрограммы</w:t>
            </w:r>
          </w:p>
        </w:tc>
        <w:tc>
          <w:tcPr>
            <w:tcW w:w="6521" w:type="dxa"/>
            <w:tcBorders>
              <w:top w:val="single" w:sz="4" w:space="0" w:color="auto"/>
              <w:left w:val="single" w:sz="4" w:space="0" w:color="auto"/>
              <w:bottom w:val="single" w:sz="4" w:space="0" w:color="auto"/>
              <w:right w:val="single" w:sz="4" w:space="0" w:color="auto"/>
            </w:tcBorders>
          </w:tcPr>
          <w:p w:rsidR="00D170CA" w:rsidRPr="00D170CA" w:rsidRDefault="00D170CA" w:rsidP="00D170CA">
            <w:pPr>
              <w:widowControl w:val="0"/>
              <w:tabs>
                <w:tab w:val="left" w:pos="4200"/>
              </w:tabs>
              <w:autoSpaceDE w:val="0"/>
              <w:autoSpaceDN w:val="0"/>
              <w:adjustRightInd w:val="0"/>
              <w:spacing w:after="0" w:line="240" w:lineRule="auto"/>
              <w:jc w:val="both"/>
              <w:rPr>
                <w:rFonts w:ascii="Courier New" w:eastAsia="Times New Roman" w:hAnsi="Courier New" w:cs="Courier New"/>
                <w:sz w:val="20"/>
                <w:szCs w:val="20"/>
                <w:lang w:eastAsia="ru-RU"/>
              </w:rPr>
            </w:pPr>
            <w:r w:rsidRPr="00D170CA">
              <w:rPr>
                <w:rFonts w:ascii="Arial" w:eastAsia="Times New Roman" w:hAnsi="Arial" w:cs="Arial"/>
                <w:sz w:val="24"/>
                <w:szCs w:val="24"/>
                <w:lang w:eastAsia="ru-RU"/>
              </w:rPr>
              <w:t>Администрация муниципального образования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xml:space="preserve">» </w:t>
            </w:r>
          </w:p>
        </w:tc>
      </w:tr>
      <w:tr w:rsidR="00D170CA" w:rsidRPr="00D170CA" w:rsidTr="00D170CA">
        <w:tc>
          <w:tcPr>
            <w:tcW w:w="2897"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rPr>
                <w:rFonts w:ascii="Arial" w:eastAsia="Times New Roman" w:hAnsi="Arial" w:cs="Arial"/>
                <w:sz w:val="24"/>
                <w:szCs w:val="24"/>
                <w:lang w:eastAsia="ru-RU"/>
              </w:rPr>
            </w:pPr>
            <w:r w:rsidRPr="00D170CA">
              <w:rPr>
                <w:rFonts w:ascii="Arial" w:eastAsia="Times New Roman" w:hAnsi="Arial" w:cs="Arial"/>
                <w:sz w:val="24"/>
                <w:szCs w:val="24"/>
                <w:lang w:eastAsia="ru-RU"/>
              </w:rPr>
              <w:t>Цель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Предотвращение вредного воздействия отходов на здоровье человека и окружающую среду на территории муниципального образования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w:t>
            </w:r>
          </w:p>
        </w:tc>
      </w:tr>
      <w:tr w:rsidR="00D170CA" w:rsidRPr="00D170CA" w:rsidTr="00D170CA">
        <w:tc>
          <w:tcPr>
            <w:tcW w:w="2897"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rPr>
                <w:rFonts w:ascii="Arial" w:eastAsia="Times New Roman" w:hAnsi="Arial" w:cs="Arial"/>
                <w:sz w:val="24"/>
                <w:szCs w:val="24"/>
                <w:lang w:eastAsia="ru-RU"/>
              </w:rPr>
            </w:pPr>
            <w:r w:rsidRPr="00D170CA">
              <w:rPr>
                <w:rFonts w:ascii="Arial" w:eastAsia="Times New Roman" w:hAnsi="Arial" w:cs="Arial"/>
                <w:sz w:val="24"/>
                <w:szCs w:val="24"/>
                <w:lang w:eastAsia="ru-RU"/>
              </w:rPr>
              <w:t>Задачи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1. Создание и развитие инфраструктуры экологически безопасной обработки, утилизации, обезвреживания и размещения твердых коммунальных отходов (далее – ТКО) на территории муниципального образования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w:t>
            </w:r>
          </w:p>
          <w:p w:rsidR="00D170CA" w:rsidRPr="00D170CA" w:rsidRDefault="00D170CA" w:rsidP="00D170CA">
            <w:pPr>
              <w:widowControl w:val="0"/>
              <w:autoSpaceDE w:val="0"/>
              <w:autoSpaceDN w:val="0"/>
              <w:adjustRightInd w:val="0"/>
              <w:spacing w:after="0" w:line="256"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2. Ликвидация мест несанкционированного размещения ТКО на территории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и  накопленного экологического ущерба от хозяйственной деятельности прошлых лет.</w:t>
            </w:r>
          </w:p>
        </w:tc>
      </w:tr>
      <w:tr w:rsidR="00D170CA" w:rsidRPr="00D170CA" w:rsidTr="00D170CA">
        <w:tc>
          <w:tcPr>
            <w:tcW w:w="2897"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rPr>
                <w:rFonts w:ascii="Arial" w:eastAsia="Times New Roman" w:hAnsi="Arial" w:cs="Arial"/>
                <w:sz w:val="24"/>
                <w:szCs w:val="24"/>
                <w:lang w:eastAsia="ru-RU"/>
              </w:rPr>
            </w:pPr>
            <w:r w:rsidRPr="00D170CA">
              <w:rPr>
                <w:rFonts w:ascii="Arial" w:eastAsia="Times New Roman" w:hAnsi="Arial" w:cs="Arial"/>
                <w:sz w:val="24"/>
                <w:szCs w:val="24"/>
                <w:lang w:eastAsia="ru-RU"/>
              </w:rPr>
              <w:t>Сроки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 2019 - 2024 годы</w:t>
            </w:r>
          </w:p>
        </w:tc>
      </w:tr>
      <w:tr w:rsidR="00D170CA" w:rsidRPr="00D170CA" w:rsidTr="00D170CA">
        <w:tc>
          <w:tcPr>
            <w:tcW w:w="2897"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rPr>
                <w:rFonts w:ascii="Arial" w:eastAsia="Times New Roman" w:hAnsi="Arial" w:cs="Arial"/>
                <w:sz w:val="24"/>
                <w:szCs w:val="24"/>
                <w:lang w:eastAsia="ru-RU"/>
              </w:rPr>
            </w:pPr>
            <w:r w:rsidRPr="00D170CA">
              <w:rPr>
                <w:rFonts w:ascii="Arial" w:eastAsia="Times New Roman" w:hAnsi="Arial" w:cs="Arial"/>
                <w:sz w:val="24"/>
                <w:szCs w:val="24"/>
                <w:lang w:eastAsia="ru-RU"/>
              </w:rPr>
              <w:t>Целевые показатели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1. Доля ликвидированных мест несанкционированного размещения ТКО к общему количеству выявленных мест несанкционированного размещения ТКО.</w:t>
            </w:r>
          </w:p>
          <w:p w:rsidR="00D170CA" w:rsidRPr="00D170CA" w:rsidRDefault="00D170CA" w:rsidP="00D170CA">
            <w:pPr>
              <w:widowControl w:val="0"/>
              <w:autoSpaceDE w:val="0"/>
              <w:autoSpaceDN w:val="0"/>
              <w:adjustRightInd w:val="0"/>
              <w:spacing w:after="0" w:line="256"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lastRenderedPageBreak/>
              <w:t>2. Прирост мощности  объектов утилизации, переработки и размещения отходов производства и потребления</w:t>
            </w:r>
          </w:p>
        </w:tc>
      </w:tr>
      <w:tr w:rsidR="00D170CA" w:rsidRPr="00D170CA" w:rsidTr="00D170CA">
        <w:tc>
          <w:tcPr>
            <w:tcW w:w="2897"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rPr>
                <w:rFonts w:ascii="Arial" w:eastAsia="Times New Roman" w:hAnsi="Arial" w:cs="Arial"/>
                <w:sz w:val="24"/>
                <w:szCs w:val="24"/>
                <w:lang w:eastAsia="ru-RU"/>
              </w:rPr>
            </w:pPr>
            <w:r w:rsidRPr="00D170CA">
              <w:rPr>
                <w:rFonts w:ascii="Arial" w:eastAsia="Times New Roman" w:hAnsi="Arial" w:cs="Arial"/>
                <w:sz w:val="24"/>
                <w:szCs w:val="24"/>
                <w:lang w:eastAsia="ru-RU"/>
              </w:rPr>
              <w:lastRenderedPageBreak/>
              <w:t>Перечень основных мероприятий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1. Строительство (реконструкция) объектов утилизации, переработки и размещения отходов производства и потребления, а также выполнение проектных и изыскательских работ в целях строительства указанных объектов (Приложение 1 к Подпрограмме)</w:t>
            </w:r>
          </w:p>
        </w:tc>
      </w:tr>
      <w:tr w:rsidR="00D170CA" w:rsidRPr="00D170CA" w:rsidTr="00D170CA">
        <w:tc>
          <w:tcPr>
            <w:tcW w:w="2897"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rPr>
                <w:rFonts w:ascii="Arial" w:eastAsia="Times New Roman" w:hAnsi="Arial" w:cs="Arial"/>
                <w:sz w:val="24"/>
                <w:szCs w:val="24"/>
                <w:lang w:eastAsia="ru-RU"/>
              </w:rPr>
            </w:pPr>
            <w:r w:rsidRPr="00D170CA">
              <w:rPr>
                <w:rFonts w:ascii="Arial" w:eastAsia="Times New Roman" w:hAnsi="Arial" w:cs="Arial"/>
                <w:sz w:val="24"/>
                <w:szCs w:val="24"/>
                <w:lang w:eastAsia="ru-RU"/>
              </w:rPr>
              <w:t>Прогнозная (справочная) оценка ресурсного обеспечения реализации подпрограммы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Объём финансирования под программы с учётом средств областного бюджета и планируемых средств бюджета муниципального образования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xml:space="preserve">», составляет  </w:t>
            </w:r>
            <w:r w:rsidRPr="00D170CA">
              <w:rPr>
                <w:rFonts w:ascii="Arial" w:eastAsia="Times New Roman" w:hAnsi="Arial" w:cs="Arial"/>
                <w:b/>
                <w:color w:val="FF0000"/>
                <w:sz w:val="24"/>
                <w:szCs w:val="24"/>
                <w:lang w:eastAsia="ru-RU"/>
              </w:rPr>
              <w:t>2 098,74</w:t>
            </w:r>
            <w:r w:rsidRPr="00D170CA">
              <w:rPr>
                <w:rFonts w:ascii="Arial" w:eastAsia="Times New Roman" w:hAnsi="Arial" w:cs="Arial"/>
                <w:sz w:val="24"/>
                <w:szCs w:val="24"/>
                <w:lang w:eastAsia="ru-RU"/>
              </w:rPr>
              <w:t xml:space="preserve"> тыс. руб., в том числе:</w:t>
            </w:r>
          </w:p>
          <w:p w:rsidR="00D170CA" w:rsidRPr="00D170CA" w:rsidRDefault="00D170CA" w:rsidP="00D170CA">
            <w:pPr>
              <w:autoSpaceDE w:val="0"/>
              <w:autoSpaceDN w:val="0"/>
              <w:adjustRightInd w:val="0"/>
              <w:spacing w:after="0" w:line="240" w:lineRule="auto"/>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           Из средств бюджета поселения:</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2019 год – 0;</w:t>
            </w:r>
          </w:p>
          <w:p w:rsidR="00D170CA" w:rsidRPr="00D170CA" w:rsidRDefault="00D170CA" w:rsidP="00D170CA">
            <w:pPr>
              <w:autoSpaceDE w:val="0"/>
              <w:autoSpaceDN w:val="0"/>
              <w:adjustRightInd w:val="0"/>
              <w:contextualSpacing/>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2020 год – 1 978,74;</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2021 год – 30,0;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2022 год – 30,0;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2023 год – 30,0;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2024 год – 30,0;</w:t>
            </w:r>
          </w:p>
          <w:p w:rsidR="00D170CA" w:rsidRPr="00D170CA" w:rsidRDefault="00D170CA" w:rsidP="00D170CA">
            <w:pPr>
              <w:autoSpaceDE w:val="0"/>
              <w:autoSpaceDN w:val="0"/>
              <w:adjustRightInd w:val="0"/>
              <w:contextualSpacing/>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Из средства областного бюджета:</w:t>
            </w:r>
          </w:p>
          <w:p w:rsidR="00D170CA" w:rsidRPr="00D170CA" w:rsidRDefault="00D170CA" w:rsidP="00D170CA">
            <w:pPr>
              <w:autoSpaceDE w:val="0"/>
              <w:autoSpaceDN w:val="0"/>
              <w:adjustRightInd w:val="0"/>
              <w:contextualSpacing/>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2019 год –0;</w:t>
            </w:r>
          </w:p>
          <w:p w:rsidR="00D170CA" w:rsidRPr="00D170CA" w:rsidRDefault="00D170CA" w:rsidP="00D170CA">
            <w:pPr>
              <w:autoSpaceDE w:val="0"/>
              <w:autoSpaceDN w:val="0"/>
              <w:adjustRightInd w:val="0"/>
              <w:contextualSpacing/>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2020 год – 1 958,96;</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2021 год – 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2022 год – 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2023 год – 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2024 год – 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Всего средств по программе:</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2019 год –0;</w:t>
            </w:r>
          </w:p>
          <w:p w:rsidR="00D170CA" w:rsidRPr="00D170CA" w:rsidRDefault="00D170CA" w:rsidP="00D170CA">
            <w:pPr>
              <w:autoSpaceDE w:val="0"/>
              <w:autoSpaceDN w:val="0"/>
              <w:adjustRightInd w:val="0"/>
              <w:contextualSpacing/>
              <w:outlineLvl w:val="0"/>
              <w:rPr>
                <w:rFonts w:ascii="Arial" w:eastAsia="Times New Roman" w:hAnsi="Arial" w:cs="Arial"/>
                <w:color w:val="FF0000"/>
                <w:sz w:val="24"/>
                <w:szCs w:val="24"/>
                <w:lang w:eastAsia="ru-RU"/>
              </w:rPr>
            </w:pPr>
            <w:r w:rsidRPr="00D170CA">
              <w:rPr>
                <w:rFonts w:ascii="Arial" w:eastAsia="Times New Roman" w:hAnsi="Arial" w:cs="Arial"/>
                <w:color w:val="FF0000"/>
                <w:sz w:val="24"/>
                <w:szCs w:val="24"/>
                <w:lang w:eastAsia="ru-RU"/>
              </w:rPr>
              <w:t>2020 год – 1 978,74;</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2021 год – 30,0;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2022 год – 30,0;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2023 год – 30,0;</w:t>
            </w:r>
          </w:p>
          <w:p w:rsidR="00D170CA" w:rsidRPr="00D170CA" w:rsidRDefault="00D170CA" w:rsidP="00D170CA">
            <w:pPr>
              <w:autoSpaceDE w:val="0"/>
              <w:autoSpaceDN w:val="0"/>
              <w:adjustRightInd w:val="0"/>
              <w:contextualSpacing/>
              <w:outlineLvl w:val="0"/>
              <w:rPr>
                <w:rFonts w:ascii="Arial" w:eastAsia="Times New Roman" w:hAnsi="Arial" w:cs="Arial"/>
                <w:sz w:val="24"/>
                <w:szCs w:val="24"/>
                <w:lang w:eastAsia="ru-RU"/>
              </w:rPr>
            </w:pPr>
            <w:r w:rsidRPr="00D170CA">
              <w:rPr>
                <w:rFonts w:ascii="Arial" w:eastAsia="Times New Roman" w:hAnsi="Arial" w:cs="Arial"/>
                <w:sz w:val="24"/>
                <w:szCs w:val="24"/>
                <w:lang w:eastAsia="ru-RU"/>
              </w:rPr>
              <w:t>2024 год – 30,0;</w:t>
            </w:r>
          </w:p>
        </w:tc>
      </w:tr>
      <w:tr w:rsidR="00D170CA" w:rsidRPr="00D170CA" w:rsidTr="00D170CA">
        <w:tc>
          <w:tcPr>
            <w:tcW w:w="2897"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adjustRightInd w:val="0"/>
              <w:spacing w:after="0" w:line="256" w:lineRule="auto"/>
              <w:rPr>
                <w:rFonts w:ascii="Arial" w:eastAsia="Times New Roman" w:hAnsi="Arial" w:cs="Arial"/>
                <w:sz w:val="24"/>
                <w:szCs w:val="24"/>
                <w:lang w:eastAsia="ru-RU"/>
              </w:rPr>
            </w:pPr>
            <w:r w:rsidRPr="00D170CA">
              <w:rPr>
                <w:rFonts w:ascii="Arial" w:eastAsia="Times New Roman" w:hAnsi="Arial" w:cs="Arial"/>
                <w:sz w:val="24"/>
                <w:szCs w:val="24"/>
                <w:lang w:eastAsia="ru-RU"/>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D170CA" w:rsidRPr="00D170CA" w:rsidRDefault="00D170CA" w:rsidP="00D170CA">
            <w:pPr>
              <w:widowControl w:val="0"/>
              <w:autoSpaceDE w:val="0"/>
              <w:autoSpaceDN w:val="0"/>
              <w:spacing w:after="0" w:line="256"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 1.Увеличить долю ликвидированных мест несанкционированного размещения ТКО к общему количеству выявленных мест несанкционированного размещения ТКО.</w:t>
            </w:r>
          </w:p>
          <w:p w:rsidR="00D170CA" w:rsidRPr="00D170CA" w:rsidRDefault="00D170CA" w:rsidP="00D170CA">
            <w:pPr>
              <w:widowControl w:val="0"/>
              <w:tabs>
                <w:tab w:val="left" w:pos="222"/>
              </w:tabs>
              <w:autoSpaceDE w:val="0"/>
              <w:autoSpaceDN w:val="0"/>
              <w:adjustRightInd w:val="0"/>
              <w:spacing w:after="0" w:line="256"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 2.Увеличить прирост мощности объектов инфраструктуры экологически безопасной обработки, утилизации, обезвреживания и размещения твердых коммунальных отходов на территории МО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w:t>
            </w:r>
          </w:p>
          <w:p w:rsidR="00D170CA" w:rsidRPr="00D170CA" w:rsidRDefault="00D170CA" w:rsidP="00D170CA">
            <w:pPr>
              <w:widowControl w:val="0"/>
              <w:autoSpaceDE w:val="0"/>
              <w:autoSpaceDN w:val="0"/>
              <w:adjustRightInd w:val="0"/>
              <w:spacing w:after="0" w:line="256" w:lineRule="auto"/>
              <w:jc w:val="both"/>
              <w:rPr>
                <w:rFonts w:ascii="Arial" w:eastAsia="Times New Roman" w:hAnsi="Arial" w:cs="Arial"/>
                <w:sz w:val="24"/>
                <w:szCs w:val="24"/>
                <w:lang w:eastAsia="ru-RU"/>
              </w:rPr>
            </w:pPr>
          </w:p>
        </w:tc>
      </w:tr>
    </w:tbl>
    <w:p w:rsidR="00D170CA" w:rsidRPr="00D170CA" w:rsidRDefault="00D170CA" w:rsidP="00D170CA">
      <w:pPr>
        <w:widowControl w:val="0"/>
        <w:autoSpaceDE w:val="0"/>
        <w:autoSpaceDN w:val="0"/>
        <w:adjustRightInd w:val="0"/>
        <w:spacing w:after="0" w:line="240" w:lineRule="auto"/>
        <w:jc w:val="both"/>
        <w:rPr>
          <w:rFonts w:ascii="Calibri" w:eastAsia="Times New Roman" w:hAnsi="Calibri" w:cs="Calibri"/>
          <w:color w:val="000000"/>
          <w:szCs w:val="20"/>
          <w:lang w:eastAsia="ru-RU"/>
        </w:rPr>
      </w:pPr>
    </w:p>
    <w:p w:rsidR="00D170CA" w:rsidRPr="00D170CA" w:rsidRDefault="00D170CA" w:rsidP="00D170CA">
      <w:pPr>
        <w:widowControl w:val="0"/>
        <w:autoSpaceDE w:val="0"/>
        <w:autoSpaceDN w:val="0"/>
        <w:spacing w:after="0" w:line="240" w:lineRule="auto"/>
        <w:jc w:val="center"/>
        <w:outlineLvl w:val="2"/>
        <w:rPr>
          <w:rFonts w:ascii="Calibri" w:eastAsia="Times New Roman" w:hAnsi="Calibri" w:cs="Calibri"/>
          <w:b/>
          <w:color w:val="000000"/>
          <w:szCs w:val="20"/>
          <w:lang w:eastAsia="ru-RU"/>
        </w:rPr>
      </w:pPr>
    </w:p>
    <w:p w:rsidR="00D170CA" w:rsidRPr="00D170CA" w:rsidRDefault="00D170CA" w:rsidP="00D170CA">
      <w:pPr>
        <w:widowControl w:val="0"/>
        <w:autoSpaceDE w:val="0"/>
        <w:autoSpaceDN w:val="0"/>
        <w:spacing w:after="0" w:line="240" w:lineRule="auto"/>
        <w:jc w:val="center"/>
        <w:outlineLvl w:val="2"/>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Раздел 1. ОСУЩЕСТВЛЕНИЕ БЮДЖЕТНЫХ ИНВЕСТИЦИЙ В РАМКАХ </w:t>
      </w:r>
      <w:r w:rsidRPr="00D170CA">
        <w:rPr>
          <w:rFonts w:ascii="Arial" w:eastAsia="Times New Roman" w:hAnsi="Arial" w:cs="Arial"/>
          <w:sz w:val="24"/>
          <w:szCs w:val="24"/>
          <w:lang w:eastAsia="ru-RU"/>
        </w:rPr>
        <w:lastRenderedPageBreak/>
        <w:t>ПОДПРОГРАММЫ</w:t>
      </w:r>
      <w:r w:rsidRPr="00D170CA">
        <w:rPr>
          <w:rFonts w:ascii="Arial" w:eastAsia="Times New Roman" w:hAnsi="Arial" w:cs="Arial"/>
          <w:sz w:val="24"/>
          <w:szCs w:val="24"/>
          <w:lang w:eastAsia="ru-RU"/>
        </w:rPr>
        <w:br/>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Осуществление бюджетных инвестиций предусмотрено в рамках   основного мероприятия «Строительство (реконструкция) объектов утилизации, переработки и размещения отходов производства и потребления,      строительства указанных объектов».</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Предполагается выполнение мероприятий, направленных на создание  объектов экологически безопасной обработки, утилизации, обезвреживания и размещения ТКО на территории муниципального образования «</w:t>
      </w:r>
      <w:proofErr w:type="spellStart"/>
      <w:r w:rsidRPr="00D170CA">
        <w:rPr>
          <w:rFonts w:ascii="Arial" w:eastAsia="Times New Roman" w:hAnsi="Arial" w:cs="Arial"/>
          <w:sz w:val="24"/>
          <w:szCs w:val="24"/>
          <w:lang w:eastAsia="ru-RU"/>
        </w:rPr>
        <w:t>Кырма</w:t>
      </w:r>
      <w:proofErr w:type="spellEnd"/>
      <w:r w:rsidRPr="00D170CA">
        <w:rPr>
          <w:rFonts w:ascii="Arial" w:eastAsia="Times New Roman" w:hAnsi="Arial" w:cs="Arial"/>
          <w:sz w:val="24"/>
          <w:szCs w:val="24"/>
          <w:lang w:eastAsia="ru-RU"/>
        </w:rPr>
        <w:t xml:space="preserve">». </w:t>
      </w:r>
      <w:r w:rsidRPr="00D170CA">
        <w:rPr>
          <w:rFonts w:ascii="Arial" w:eastAsia="Times New Roman" w:hAnsi="Arial" w:cs="Arial"/>
          <w:color w:val="FF0000"/>
          <w:sz w:val="24"/>
          <w:szCs w:val="24"/>
          <w:lang w:eastAsia="ru-RU"/>
        </w:rPr>
        <w:t>Выполнение работ по устройству (созданию)</w:t>
      </w:r>
      <w:r w:rsidRPr="00D170CA">
        <w:rPr>
          <w:rFonts w:ascii="Arial" w:eastAsia="Times New Roman" w:hAnsi="Arial" w:cs="Arial"/>
          <w:sz w:val="24"/>
          <w:szCs w:val="24"/>
          <w:lang w:eastAsia="ru-RU"/>
        </w:rPr>
        <w:t xml:space="preserve"> на территории поселения 18 контейнерных площадок, с размещение 3-х мусорных контейнеров на каждой площадке. Под данные контейнерные площадки необходимо закупить 54 мусорных контейнерных баков объемом 0,75 м3 каждый.</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p>
    <w:p w:rsidR="00D170CA" w:rsidRPr="00D170CA" w:rsidRDefault="00D170CA" w:rsidP="00D170CA">
      <w:pPr>
        <w:widowControl w:val="0"/>
        <w:autoSpaceDE w:val="0"/>
        <w:autoSpaceDN w:val="0"/>
        <w:spacing w:after="0" w:line="240" w:lineRule="auto"/>
        <w:jc w:val="center"/>
        <w:outlineLvl w:val="2"/>
        <w:rPr>
          <w:rFonts w:ascii="Arial" w:eastAsia="Times New Roman" w:hAnsi="Arial" w:cs="Arial"/>
          <w:sz w:val="24"/>
          <w:szCs w:val="24"/>
          <w:lang w:eastAsia="ru-RU"/>
        </w:rPr>
      </w:pPr>
      <w:r w:rsidRPr="00D170CA">
        <w:rPr>
          <w:rFonts w:ascii="Arial" w:eastAsia="Times New Roman" w:hAnsi="Arial" w:cs="Arial"/>
          <w:sz w:val="24"/>
          <w:szCs w:val="24"/>
          <w:lang w:eastAsia="ru-RU"/>
        </w:rPr>
        <w:t>Раздел 2. МЕРЫ  РЕГУЛИРОВАНИЯ, НАПРАВЛЕННЫЕ НА ДОСТИЖЕНИЕ ЦЕЛИ И ЗАДАЧ ПОДПРОГРАММЫ</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170CA">
        <w:rPr>
          <w:rFonts w:ascii="Arial" w:eastAsia="Times New Roman" w:hAnsi="Arial" w:cs="Arial"/>
          <w:sz w:val="24"/>
          <w:szCs w:val="24"/>
          <w:lang w:eastAsia="ru-RU"/>
        </w:rPr>
        <w:t xml:space="preserve">Основные меры государственного регулирования подпрограммы закреплены в </w:t>
      </w:r>
      <w:hyperlink r:id="rId10" w:history="1">
        <w:r w:rsidRPr="00D170CA">
          <w:rPr>
            <w:rFonts w:ascii="Arial" w:eastAsia="Times New Roman" w:hAnsi="Arial" w:cs="Arial"/>
            <w:sz w:val="24"/>
            <w:szCs w:val="24"/>
            <w:lang w:eastAsia="ru-RU"/>
          </w:rPr>
          <w:t>Конституции</w:t>
        </w:r>
      </w:hyperlink>
      <w:r w:rsidRPr="00D170CA">
        <w:rPr>
          <w:rFonts w:ascii="Arial" w:eastAsia="Times New Roman" w:hAnsi="Arial" w:cs="Arial"/>
          <w:sz w:val="24"/>
          <w:szCs w:val="24"/>
          <w:lang w:eastAsia="ru-RU"/>
        </w:rPr>
        <w:t xml:space="preserve"> Российской Федерации, Федеральном </w:t>
      </w:r>
      <w:hyperlink r:id="rId11" w:history="1">
        <w:r w:rsidRPr="00D170CA">
          <w:rPr>
            <w:rFonts w:ascii="Arial" w:eastAsia="Times New Roman" w:hAnsi="Arial" w:cs="Arial"/>
            <w:sz w:val="24"/>
            <w:szCs w:val="24"/>
            <w:lang w:eastAsia="ru-RU"/>
          </w:rPr>
          <w:t>законе</w:t>
        </w:r>
      </w:hyperlink>
      <w:r w:rsidRPr="00D170CA">
        <w:rPr>
          <w:rFonts w:ascii="Arial" w:eastAsia="Times New Roman" w:hAnsi="Arial" w:cs="Arial"/>
          <w:sz w:val="24"/>
          <w:szCs w:val="24"/>
          <w:lang w:eastAsia="ru-RU"/>
        </w:rPr>
        <w:t xml:space="preserve"> </w:t>
      </w:r>
      <w:r w:rsidRPr="00D170CA">
        <w:rPr>
          <w:rFonts w:ascii="Arial" w:eastAsia="Times New Roman" w:hAnsi="Arial" w:cs="Arial"/>
          <w:sz w:val="24"/>
          <w:szCs w:val="24"/>
          <w:lang w:eastAsia="ru-RU"/>
        </w:rPr>
        <w:br/>
        <w:t xml:space="preserve">от 24 июня 1998 года № 89-ФЗ «Об отходах производства и потребления», Федеральном </w:t>
      </w:r>
      <w:hyperlink r:id="rId12" w:history="1">
        <w:r w:rsidRPr="00D170CA">
          <w:rPr>
            <w:rFonts w:ascii="Arial" w:eastAsia="Times New Roman" w:hAnsi="Arial" w:cs="Arial"/>
            <w:sz w:val="24"/>
            <w:szCs w:val="24"/>
            <w:lang w:eastAsia="ru-RU"/>
          </w:rPr>
          <w:t>законе</w:t>
        </w:r>
      </w:hyperlink>
      <w:r w:rsidRPr="00D170CA">
        <w:rPr>
          <w:rFonts w:ascii="Arial" w:eastAsia="Times New Roman" w:hAnsi="Arial" w:cs="Arial"/>
          <w:sz w:val="24"/>
          <w:szCs w:val="24"/>
          <w:lang w:eastAsia="ru-RU"/>
        </w:rPr>
        <w:t xml:space="preserve"> от 10 января 2002 года № 7-ФЗ «Об охране окружающей среды»,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roofErr w:type="gramEnd"/>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r w:rsidRPr="00D170CA">
        <w:rPr>
          <w:rFonts w:ascii="Arial" w:eastAsia="Times New Roman" w:hAnsi="Arial" w:cs="Arial"/>
          <w:sz w:val="24"/>
          <w:szCs w:val="24"/>
          <w:lang w:eastAsia="ru-RU"/>
        </w:rPr>
        <w:t xml:space="preserve">Основными мерами правового регулирования на региональном уровне являются следующие правовые акты Иркутской области: </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hyperlink r:id="rId13" w:history="1">
        <w:r w:rsidRPr="00D170CA">
          <w:rPr>
            <w:rFonts w:ascii="Arial" w:eastAsia="Times New Roman" w:hAnsi="Arial" w:cs="Arial"/>
            <w:sz w:val="24"/>
            <w:szCs w:val="24"/>
            <w:lang w:eastAsia="ru-RU"/>
          </w:rPr>
          <w:t>Закон</w:t>
        </w:r>
      </w:hyperlink>
      <w:r w:rsidRPr="00D170CA">
        <w:rPr>
          <w:rFonts w:ascii="Arial" w:eastAsia="Times New Roman" w:hAnsi="Arial" w:cs="Arial"/>
          <w:sz w:val="24"/>
          <w:szCs w:val="24"/>
          <w:lang w:eastAsia="ru-RU"/>
        </w:rPr>
        <w:t xml:space="preserve"> Иркутской области от 11 июня 2008 года № 23-оз «Об отдельных вопросах охраны окружающей среды в Иркутской области»;</w:t>
      </w:r>
    </w:p>
    <w:p w:rsidR="00D170CA" w:rsidRPr="00D170CA" w:rsidRDefault="00D170CA" w:rsidP="00D170CA">
      <w:pPr>
        <w:widowControl w:val="0"/>
        <w:autoSpaceDE w:val="0"/>
        <w:autoSpaceDN w:val="0"/>
        <w:adjustRightInd w:val="0"/>
        <w:spacing w:after="0" w:line="240" w:lineRule="auto"/>
        <w:jc w:val="both"/>
        <w:rPr>
          <w:rFonts w:ascii="Arial" w:eastAsia="Times New Roman" w:hAnsi="Arial" w:cs="Arial"/>
          <w:sz w:val="24"/>
          <w:szCs w:val="24"/>
          <w:lang w:eastAsia="ru-RU"/>
        </w:rPr>
      </w:pPr>
      <w:hyperlink r:id="rId14" w:history="1">
        <w:r w:rsidRPr="00D170CA">
          <w:rPr>
            <w:rFonts w:ascii="Arial" w:eastAsia="Times New Roman" w:hAnsi="Arial" w:cs="Arial"/>
            <w:sz w:val="24"/>
            <w:szCs w:val="24"/>
            <w:lang w:eastAsia="ru-RU"/>
          </w:rPr>
          <w:t>Положение</w:t>
        </w:r>
      </w:hyperlink>
      <w:r w:rsidRPr="00D170CA">
        <w:rPr>
          <w:rFonts w:ascii="Arial" w:eastAsia="Times New Roman" w:hAnsi="Arial" w:cs="Arial"/>
          <w:sz w:val="24"/>
          <w:szCs w:val="24"/>
          <w:lang w:eastAsia="ru-RU"/>
        </w:rPr>
        <w:t xml:space="preserve"> о предоставлении и расходовании субсидий из областного бюджета местным бюджетам на </w:t>
      </w:r>
      <w:proofErr w:type="spellStart"/>
      <w:r w:rsidRPr="00D170CA">
        <w:rPr>
          <w:rFonts w:ascii="Arial" w:eastAsia="Times New Roman" w:hAnsi="Arial" w:cs="Arial"/>
          <w:sz w:val="24"/>
          <w:szCs w:val="24"/>
          <w:lang w:eastAsia="ru-RU"/>
        </w:rPr>
        <w:t>софинансирование</w:t>
      </w:r>
      <w:proofErr w:type="spellEnd"/>
      <w:r w:rsidRPr="00D170CA">
        <w:rPr>
          <w:rFonts w:ascii="Arial" w:eastAsia="Times New Roman" w:hAnsi="Arial" w:cs="Arial"/>
          <w:sz w:val="24"/>
          <w:szCs w:val="24"/>
          <w:lang w:eastAsia="ru-RU"/>
        </w:rPr>
        <w:t xml:space="preserve"> капитальных вложений в объекты муниципальной собственности, которые осуществляются из местных бюджетов, в целях реализации мероприятий в сфере охраны окружающей среды, утвержденное постановлением Правительства Иркутской области от 2 августа 2016 года № 460-пп. </w:t>
      </w: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Default="00D170CA" w:rsidP="00D170CA">
      <w:pPr>
        <w:rPr>
          <w:rFonts w:ascii="Calibri" w:eastAsia="Times New Roman" w:hAnsi="Calibri" w:cs="Times New Roman"/>
          <w:lang w:eastAsia="ru-RU"/>
        </w:rPr>
      </w:pPr>
    </w:p>
    <w:p w:rsidR="00533FE1" w:rsidRPr="00D170CA" w:rsidRDefault="00533FE1" w:rsidP="00D170CA">
      <w:pPr>
        <w:rPr>
          <w:rFonts w:ascii="Calibri" w:eastAsia="Times New Roman" w:hAnsi="Calibri" w:cs="Times New Roman"/>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D170CA" w:rsidRPr="00D170CA" w:rsidTr="00D170CA">
        <w:tc>
          <w:tcPr>
            <w:tcW w:w="4248" w:type="dxa"/>
          </w:tcPr>
          <w:p w:rsidR="00D170CA" w:rsidRPr="00D170CA" w:rsidRDefault="00D170CA" w:rsidP="00D170CA">
            <w:pPr>
              <w:widowControl w:val="0"/>
              <w:autoSpaceDE w:val="0"/>
              <w:autoSpaceDN w:val="0"/>
              <w:adjustRightInd w:val="0"/>
              <w:jc w:val="right"/>
              <w:outlineLvl w:val="1"/>
              <w:rPr>
                <w:rFonts w:ascii="Times New Roman" w:eastAsia="Times New Roman" w:hAnsi="Times New Roman" w:cs="Times New Roman"/>
                <w:color w:val="000000"/>
                <w:sz w:val="24"/>
                <w:szCs w:val="24"/>
                <w:lang w:eastAsia="ru-RU"/>
              </w:rPr>
            </w:pPr>
          </w:p>
          <w:p w:rsidR="00D170CA" w:rsidRPr="00D170CA" w:rsidRDefault="00D170CA" w:rsidP="00D170CA">
            <w:pPr>
              <w:widowControl w:val="0"/>
              <w:autoSpaceDE w:val="0"/>
              <w:autoSpaceDN w:val="0"/>
              <w:adjustRightInd w:val="0"/>
              <w:jc w:val="right"/>
              <w:outlineLvl w:val="1"/>
              <w:rPr>
                <w:rFonts w:ascii="Times New Roman" w:eastAsia="Times New Roman" w:hAnsi="Times New Roman" w:cs="Times New Roman"/>
                <w:color w:val="000000"/>
                <w:sz w:val="24"/>
                <w:szCs w:val="24"/>
                <w:lang w:eastAsia="ru-RU"/>
              </w:rPr>
            </w:pPr>
          </w:p>
        </w:tc>
        <w:tc>
          <w:tcPr>
            <w:tcW w:w="5097" w:type="dxa"/>
          </w:tcPr>
          <w:p w:rsidR="00D170CA" w:rsidRPr="00D170CA" w:rsidRDefault="00D170CA" w:rsidP="00D170CA">
            <w:pPr>
              <w:widowControl w:val="0"/>
              <w:autoSpaceDE w:val="0"/>
              <w:autoSpaceDN w:val="0"/>
              <w:adjustRightInd w:val="0"/>
              <w:outlineLvl w:val="1"/>
              <w:rPr>
                <w:rFonts w:ascii="Courier New" w:eastAsia="Times New Roman" w:hAnsi="Courier New" w:cs="Courier New"/>
                <w:i/>
                <w:sz w:val="20"/>
                <w:szCs w:val="20"/>
                <w:lang w:eastAsia="ru-RU"/>
              </w:rPr>
            </w:pPr>
            <w:r w:rsidRPr="00D170CA">
              <w:rPr>
                <w:rFonts w:ascii="Courier New" w:eastAsia="Times New Roman" w:hAnsi="Courier New" w:cs="Courier New"/>
                <w:i/>
                <w:sz w:val="20"/>
                <w:szCs w:val="20"/>
                <w:lang w:eastAsia="ru-RU"/>
              </w:rPr>
              <w:t>Приложение 1 к Подпрограмме «Отходы производства и потребления» на 2019-2024 годы муниципальной программы                "Охрана  окружающей  среды  в  МО «</w:t>
            </w:r>
            <w:proofErr w:type="spellStart"/>
            <w:r w:rsidRPr="00D170CA">
              <w:rPr>
                <w:rFonts w:ascii="Courier New" w:eastAsia="Times New Roman" w:hAnsi="Courier New" w:cs="Courier New"/>
                <w:i/>
                <w:sz w:val="20"/>
                <w:szCs w:val="20"/>
                <w:lang w:eastAsia="ru-RU"/>
              </w:rPr>
              <w:t>Кырма</w:t>
            </w:r>
            <w:proofErr w:type="spellEnd"/>
            <w:r w:rsidRPr="00D170CA">
              <w:rPr>
                <w:rFonts w:ascii="Courier New" w:eastAsia="Times New Roman" w:hAnsi="Courier New" w:cs="Courier New"/>
                <w:i/>
                <w:sz w:val="20"/>
                <w:szCs w:val="20"/>
                <w:lang w:eastAsia="ru-RU"/>
              </w:rPr>
              <w:t>» в 2019 - 2024гг</w:t>
            </w:r>
          </w:p>
        </w:tc>
      </w:tr>
    </w:tbl>
    <w:p w:rsidR="00D170CA" w:rsidRPr="00D170CA" w:rsidRDefault="00D170CA" w:rsidP="00D170CA">
      <w:pPr>
        <w:spacing w:after="0"/>
        <w:jc w:val="center"/>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 xml:space="preserve">                                       </w:t>
      </w:r>
    </w:p>
    <w:p w:rsidR="00D170CA" w:rsidRPr="00D170CA" w:rsidRDefault="00D170CA" w:rsidP="00D170C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70CA">
        <w:rPr>
          <w:rFonts w:ascii="Arial" w:eastAsia="Times New Roman" w:hAnsi="Arial" w:cs="Arial"/>
          <w:sz w:val="24"/>
          <w:szCs w:val="24"/>
          <w:lang w:eastAsia="ru-RU"/>
        </w:rPr>
        <w:t>Перечень программных мероприятий</w:t>
      </w:r>
    </w:p>
    <w:p w:rsidR="00D170CA" w:rsidRPr="00D170CA" w:rsidRDefault="00D170CA" w:rsidP="00D170CA">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Style w:val="12"/>
        <w:tblW w:w="0" w:type="auto"/>
        <w:tblInd w:w="-459" w:type="dxa"/>
        <w:tblLayout w:type="fixed"/>
        <w:tblLook w:val="04A0" w:firstRow="1" w:lastRow="0" w:firstColumn="1" w:lastColumn="0" w:noHBand="0" w:noVBand="1"/>
      </w:tblPr>
      <w:tblGrid>
        <w:gridCol w:w="442"/>
        <w:gridCol w:w="2819"/>
        <w:gridCol w:w="1093"/>
        <w:gridCol w:w="1103"/>
        <w:gridCol w:w="1103"/>
        <w:gridCol w:w="1537"/>
        <w:gridCol w:w="1933"/>
      </w:tblGrid>
      <w:tr w:rsidR="00D170CA" w:rsidRPr="00D170CA" w:rsidTr="00533FE1">
        <w:trPr>
          <w:trHeight w:val="300"/>
        </w:trPr>
        <w:tc>
          <w:tcPr>
            <w:tcW w:w="442" w:type="dxa"/>
            <w:vMerge w:val="restart"/>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w:t>
            </w:r>
          </w:p>
        </w:tc>
        <w:tc>
          <w:tcPr>
            <w:tcW w:w="2819" w:type="dxa"/>
            <w:vMerge w:val="restart"/>
          </w:tcPr>
          <w:p w:rsidR="00D170CA" w:rsidRPr="00D170CA" w:rsidRDefault="00D170CA" w:rsidP="00D170CA">
            <w:pPr>
              <w:jc w:val="center"/>
              <w:rPr>
                <w:rFonts w:ascii="Calibri" w:eastAsia="Times New Roman" w:hAnsi="Calibri" w:cs="Times New Roman"/>
                <w:lang w:eastAsia="ru-RU"/>
              </w:rPr>
            </w:pPr>
            <w:r w:rsidRPr="00D170CA">
              <w:rPr>
                <w:rFonts w:ascii="Courier New" w:eastAsia="Times New Roman" w:hAnsi="Courier New" w:cs="Courier New"/>
                <w:lang w:eastAsia="ru-RU"/>
              </w:rPr>
              <w:t>Наименование мероприятия</w:t>
            </w:r>
          </w:p>
        </w:tc>
        <w:tc>
          <w:tcPr>
            <w:tcW w:w="1093" w:type="dxa"/>
            <w:vMerge w:val="restart"/>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Год реализации</w:t>
            </w:r>
          </w:p>
        </w:tc>
        <w:tc>
          <w:tcPr>
            <w:tcW w:w="3743" w:type="dxa"/>
            <w:gridSpan w:val="3"/>
            <w:tcBorders>
              <w:bottom w:val="single" w:sz="4" w:space="0" w:color="auto"/>
            </w:tcBorders>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Финансирование, тыс. руб.</w:t>
            </w:r>
          </w:p>
        </w:tc>
        <w:tc>
          <w:tcPr>
            <w:tcW w:w="1933" w:type="dxa"/>
            <w:vMerge w:val="restart"/>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Исполнители</w:t>
            </w:r>
          </w:p>
        </w:tc>
      </w:tr>
      <w:tr w:rsidR="00D170CA" w:rsidRPr="00D170CA" w:rsidTr="00533FE1">
        <w:trPr>
          <w:trHeight w:val="225"/>
        </w:trPr>
        <w:tc>
          <w:tcPr>
            <w:tcW w:w="442" w:type="dxa"/>
            <w:vMerge/>
          </w:tcPr>
          <w:p w:rsidR="00D170CA" w:rsidRPr="00D170CA" w:rsidRDefault="00D170CA" w:rsidP="00D170CA">
            <w:pPr>
              <w:jc w:val="center"/>
              <w:rPr>
                <w:rFonts w:ascii="Calibri" w:eastAsia="Times New Roman" w:hAnsi="Calibri" w:cs="Times New Roman"/>
                <w:lang w:eastAsia="ru-RU"/>
              </w:rPr>
            </w:pPr>
          </w:p>
        </w:tc>
        <w:tc>
          <w:tcPr>
            <w:tcW w:w="2819" w:type="dxa"/>
            <w:vMerge/>
          </w:tcPr>
          <w:p w:rsidR="00D170CA" w:rsidRPr="00D170CA" w:rsidRDefault="00D170CA" w:rsidP="00D170CA">
            <w:pPr>
              <w:jc w:val="center"/>
              <w:rPr>
                <w:rFonts w:ascii="Courier New" w:eastAsia="Times New Roman" w:hAnsi="Courier New" w:cs="Courier New"/>
                <w:lang w:eastAsia="ru-RU"/>
              </w:rPr>
            </w:pPr>
          </w:p>
        </w:tc>
        <w:tc>
          <w:tcPr>
            <w:tcW w:w="1093" w:type="dxa"/>
            <w:vMerge/>
          </w:tcPr>
          <w:p w:rsidR="00D170CA" w:rsidRPr="00D170CA" w:rsidRDefault="00D170CA" w:rsidP="00D170CA">
            <w:pPr>
              <w:jc w:val="center"/>
              <w:rPr>
                <w:rFonts w:ascii="Calibri" w:eastAsia="Times New Roman" w:hAnsi="Calibri" w:cs="Times New Roman"/>
                <w:lang w:eastAsia="ru-RU"/>
              </w:rPr>
            </w:pPr>
          </w:p>
        </w:tc>
        <w:tc>
          <w:tcPr>
            <w:tcW w:w="1103" w:type="dxa"/>
            <w:tcBorders>
              <w:top w:val="single" w:sz="4" w:space="0" w:color="auto"/>
              <w:right w:val="single" w:sz="4" w:space="0" w:color="auto"/>
            </w:tcBorders>
          </w:tcPr>
          <w:p w:rsidR="00D170CA" w:rsidRPr="00D170CA" w:rsidRDefault="00D170CA" w:rsidP="00D170CA">
            <w:pPr>
              <w:widowControl w:val="0"/>
              <w:autoSpaceDE w:val="0"/>
              <w:autoSpaceDN w:val="0"/>
              <w:adjustRightInd w:val="0"/>
              <w:jc w:val="center"/>
              <w:outlineLvl w:val="1"/>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Всего</w:t>
            </w:r>
          </w:p>
        </w:tc>
        <w:tc>
          <w:tcPr>
            <w:tcW w:w="1103" w:type="dxa"/>
            <w:tcBorders>
              <w:top w:val="single" w:sz="4" w:space="0" w:color="auto"/>
              <w:left w:val="single" w:sz="4" w:space="0" w:color="auto"/>
              <w:right w:val="single" w:sz="4" w:space="0" w:color="auto"/>
            </w:tcBorders>
          </w:tcPr>
          <w:p w:rsidR="00D170CA" w:rsidRPr="00D170CA" w:rsidRDefault="00D170CA" w:rsidP="00D170CA">
            <w:pPr>
              <w:widowControl w:val="0"/>
              <w:autoSpaceDE w:val="0"/>
              <w:autoSpaceDN w:val="0"/>
              <w:adjustRightInd w:val="0"/>
              <w:jc w:val="center"/>
              <w:outlineLvl w:val="1"/>
              <w:rPr>
                <w:rFonts w:ascii="Courier New" w:eastAsia="Times New Roman" w:hAnsi="Courier New" w:cs="Courier New"/>
                <w:sz w:val="20"/>
                <w:szCs w:val="20"/>
                <w:lang w:eastAsia="ru-RU"/>
              </w:rPr>
            </w:pPr>
            <w:r w:rsidRPr="00D170CA">
              <w:rPr>
                <w:rFonts w:ascii="Courier New" w:eastAsia="Times New Roman" w:hAnsi="Courier New" w:cs="Courier New"/>
                <w:sz w:val="20"/>
                <w:szCs w:val="20"/>
                <w:lang w:eastAsia="ru-RU"/>
              </w:rPr>
              <w:t>Бюджет МО «</w:t>
            </w:r>
            <w:proofErr w:type="spellStart"/>
            <w:r w:rsidRPr="00D170CA">
              <w:rPr>
                <w:rFonts w:ascii="Courier New" w:eastAsia="Times New Roman" w:hAnsi="Courier New" w:cs="Courier New"/>
                <w:sz w:val="20"/>
                <w:szCs w:val="20"/>
                <w:lang w:eastAsia="ru-RU"/>
              </w:rPr>
              <w:t>Кырма</w:t>
            </w:r>
            <w:proofErr w:type="spellEnd"/>
            <w:r w:rsidRPr="00D170CA">
              <w:rPr>
                <w:rFonts w:ascii="Courier New" w:eastAsia="Times New Roman" w:hAnsi="Courier New" w:cs="Courier New"/>
                <w:sz w:val="20"/>
                <w:szCs w:val="20"/>
                <w:lang w:eastAsia="ru-RU"/>
              </w:rPr>
              <w:t>»</w:t>
            </w:r>
          </w:p>
        </w:tc>
        <w:tc>
          <w:tcPr>
            <w:tcW w:w="1537" w:type="dxa"/>
            <w:tcBorders>
              <w:top w:val="single" w:sz="4" w:space="0" w:color="auto"/>
              <w:left w:val="single" w:sz="4" w:space="0" w:color="auto"/>
            </w:tcBorders>
          </w:tcPr>
          <w:p w:rsidR="00D170CA" w:rsidRPr="00D170CA" w:rsidRDefault="00D170CA" w:rsidP="00D170CA">
            <w:pPr>
              <w:widowControl w:val="0"/>
              <w:autoSpaceDE w:val="0"/>
              <w:autoSpaceDN w:val="0"/>
              <w:adjustRightInd w:val="0"/>
              <w:jc w:val="center"/>
              <w:outlineLvl w:val="1"/>
              <w:rPr>
                <w:rFonts w:ascii="Courier New" w:eastAsia="Times New Roman" w:hAnsi="Courier New" w:cs="Courier New"/>
                <w:color w:val="FF0000"/>
                <w:sz w:val="20"/>
                <w:szCs w:val="20"/>
                <w:lang w:eastAsia="ru-RU"/>
              </w:rPr>
            </w:pPr>
            <w:r w:rsidRPr="00D170CA">
              <w:rPr>
                <w:rFonts w:ascii="Courier New" w:eastAsia="Times New Roman" w:hAnsi="Courier New" w:cs="Courier New"/>
                <w:color w:val="FF0000"/>
                <w:sz w:val="20"/>
                <w:szCs w:val="20"/>
                <w:lang w:eastAsia="ru-RU"/>
              </w:rPr>
              <w:t>Областной бюджет</w:t>
            </w:r>
          </w:p>
        </w:tc>
        <w:tc>
          <w:tcPr>
            <w:tcW w:w="1933" w:type="dxa"/>
            <w:vMerge/>
          </w:tcPr>
          <w:p w:rsidR="00D170CA" w:rsidRPr="00D170CA" w:rsidRDefault="00D170CA" w:rsidP="00D170CA">
            <w:pPr>
              <w:jc w:val="center"/>
              <w:rPr>
                <w:rFonts w:ascii="Calibri" w:eastAsia="Times New Roman" w:hAnsi="Calibri" w:cs="Times New Roman"/>
                <w:lang w:eastAsia="ru-RU"/>
              </w:rPr>
            </w:pPr>
          </w:p>
        </w:tc>
      </w:tr>
      <w:tr w:rsidR="00D170CA" w:rsidRPr="00D170CA" w:rsidTr="00533FE1">
        <w:tc>
          <w:tcPr>
            <w:tcW w:w="442" w:type="dxa"/>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1</w:t>
            </w:r>
          </w:p>
        </w:tc>
        <w:tc>
          <w:tcPr>
            <w:tcW w:w="2819" w:type="dxa"/>
          </w:tcPr>
          <w:p w:rsidR="00D170CA" w:rsidRPr="00D170CA" w:rsidRDefault="00D170CA" w:rsidP="00D170CA">
            <w:pPr>
              <w:rPr>
                <w:rFonts w:ascii="Calibri" w:eastAsia="Times New Roman" w:hAnsi="Calibri" w:cs="Times New Roman"/>
                <w:lang w:eastAsia="ru-RU"/>
              </w:rPr>
            </w:pPr>
            <w:r w:rsidRPr="00D170CA">
              <w:rPr>
                <w:rFonts w:ascii="Calibri" w:eastAsia="Times New Roman" w:hAnsi="Calibri" w:cs="Times New Roman"/>
                <w:lang w:eastAsia="ru-RU"/>
              </w:rPr>
              <w:t>Выполнение работ по устройству (созданию) контейнерных площадок на 3 контейнера</w:t>
            </w:r>
            <w:proofErr w:type="gramStart"/>
            <w:r w:rsidRPr="00D170CA">
              <w:rPr>
                <w:rFonts w:ascii="Calibri" w:eastAsia="Times New Roman" w:hAnsi="Calibri" w:cs="Times New Roman"/>
                <w:lang w:eastAsia="ru-RU"/>
              </w:rPr>
              <w:t>.</w:t>
            </w:r>
            <w:proofErr w:type="gramEnd"/>
            <w:r w:rsidRPr="00D170CA">
              <w:rPr>
                <w:rFonts w:ascii="Calibri" w:eastAsia="Times New Roman" w:hAnsi="Calibri" w:cs="Times New Roman"/>
                <w:lang w:eastAsia="ru-RU"/>
              </w:rPr>
              <w:t xml:space="preserve"> (</w:t>
            </w:r>
            <w:proofErr w:type="gramStart"/>
            <w:r w:rsidRPr="00D170CA">
              <w:rPr>
                <w:rFonts w:ascii="Calibri" w:eastAsia="Times New Roman" w:hAnsi="Calibri" w:cs="Times New Roman"/>
                <w:lang w:eastAsia="ru-RU"/>
              </w:rPr>
              <w:t>к</w:t>
            </w:r>
            <w:proofErr w:type="gramEnd"/>
            <w:r w:rsidRPr="00D170CA">
              <w:rPr>
                <w:rFonts w:ascii="Calibri" w:eastAsia="Times New Roman" w:hAnsi="Calibri" w:cs="Times New Roman"/>
                <w:lang w:eastAsia="ru-RU"/>
              </w:rPr>
              <w:t>оличество 18 ед.)</w:t>
            </w:r>
          </w:p>
        </w:tc>
        <w:tc>
          <w:tcPr>
            <w:tcW w:w="1093" w:type="dxa"/>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2020</w:t>
            </w:r>
          </w:p>
        </w:tc>
        <w:tc>
          <w:tcPr>
            <w:tcW w:w="1103" w:type="dxa"/>
            <w:tcBorders>
              <w:right w:val="single" w:sz="4" w:space="0" w:color="auto"/>
            </w:tcBorders>
          </w:tcPr>
          <w:p w:rsidR="00D170CA" w:rsidRPr="00D170CA" w:rsidRDefault="00D170CA" w:rsidP="00D170CA">
            <w:pPr>
              <w:jc w:val="center"/>
              <w:rPr>
                <w:rFonts w:ascii="Calibri" w:eastAsia="Times New Roman" w:hAnsi="Calibri" w:cs="Times New Roman"/>
                <w:color w:val="FF0000"/>
                <w:lang w:eastAsia="ru-RU"/>
              </w:rPr>
            </w:pPr>
          </w:p>
          <w:p w:rsidR="00D170CA" w:rsidRPr="00D170CA" w:rsidRDefault="00D170CA" w:rsidP="00D170CA">
            <w:pPr>
              <w:jc w:val="center"/>
              <w:rPr>
                <w:rFonts w:ascii="Calibri" w:eastAsia="Times New Roman" w:hAnsi="Calibri" w:cs="Times New Roman"/>
                <w:color w:val="FF0000"/>
                <w:lang w:eastAsia="ru-RU"/>
              </w:rPr>
            </w:pPr>
          </w:p>
          <w:p w:rsidR="00D170CA" w:rsidRPr="00D170CA" w:rsidRDefault="00D170CA" w:rsidP="00D170CA">
            <w:pPr>
              <w:jc w:val="center"/>
              <w:rPr>
                <w:rFonts w:ascii="Calibri" w:eastAsia="Times New Roman" w:hAnsi="Calibri" w:cs="Times New Roman"/>
                <w:color w:val="FF0000"/>
                <w:lang w:eastAsia="ru-RU"/>
              </w:rPr>
            </w:pPr>
          </w:p>
          <w:p w:rsidR="00D170CA" w:rsidRPr="00D170CA" w:rsidRDefault="00D170CA" w:rsidP="00D170CA">
            <w:pPr>
              <w:jc w:val="center"/>
              <w:rPr>
                <w:rFonts w:ascii="Calibri" w:eastAsia="Times New Roman" w:hAnsi="Calibri" w:cs="Times New Roman"/>
                <w:color w:val="FF0000"/>
                <w:lang w:eastAsia="ru-RU"/>
              </w:rPr>
            </w:pPr>
            <w:r w:rsidRPr="00D170CA">
              <w:rPr>
                <w:rFonts w:ascii="Calibri" w:eastAsia="Times New Roman" w:hAnsi="Calibri" w:cs="Times New Roman"/>
                <w:color w:val="FF0000"/>
                <w:lang w:eastAsia="ru-RU"/>
              </w:rPr>
              <w:t>1 465,95</w:t>
            </w:r>
          </w:p>
          <w:p w:rsidR="00D170CA" w:rsidRPr="00D170CA" w:rsidRDefault="00D170CA" w:rsidP="00D170CA">
            <w:pPr>
              <w:jc w:val="center"/>
              <w:rPr>
                <w:rFonts w:ascii="Calibri" w:eastAsia="Times New Roman" w:hAnsi="Calibri" w:cs="Times New Roman"/>
                <w:color w:val="FF0000"/>
                <w:lang w:eastAsia="ru-RU"/>
              </w:rPr>
            </w:pPr>
          </w:p>
        </w:tc>
        <w:tc>
          <w:tcPr>
            <w:tcW w:w="1103"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color w:val="FF0000"/>
                <w:lang w:eastAsia="ru-RU"/>
              </w:rPr>
            </w:pPr>
          </w:p>
          <w:p w:rsidR="00D170CA" w:rsidRPr="00D170CA" w:rsidRDefault="00D170CA" w:rsidP="00D170CA">
            <w:pPr>
              <w:jc w:val="center"/>
              <w:rPr>
                <w:rFonts w:ascii="Calibri" w:eastAsia="Times New Roman" w:hAnsi="Calibri" w:cs="Times New Roman"/>
                <w:color w:val="FF0000"/>
                <w:lang w:eastAsia="ru-RU"/>
              </w:rPr>
            </w:pPr>
          </w:p>
          <w:p w:rsidR="00D170CA" w:rsidRPr="00D170CA" w:rsidRDefault="00D170CA" w:rsidP="00D170CA">
            <w:pPr>
              <w:jc w:val="center"/>
              <w:rPr>
                <w:rFonts w:ascii="Calibri" w:eastAsia="Times New Roman" w:hAnsi="Calibri" w:cs="Times New Roman"/>
                <w:color w:val="FF0000"/>
                <w:lang w:eastAsia="ru-RU"/>
              </w:rPr>
            </w:pPr>
          </w:p>
          <w:p w:rsidR="00D170CA" w:rsidRPr="00D170CA" w:rsidRDefault="00D170CA" w:rsidP="00D170CA">
            <w:pPr>
              <w:jc w:val="center"/>
              <w:rPr>
                <w:rFonts w:ascii="Calibri" w:eastAsia="Times New Roman" w:hAnsi="Calibri" w:cs="Times New Roman"/>
                <w:color w:val="FF0000"/>
                <w:lang w:eastAsia="ru-RU"/>
              </w:rPr>
            </w:pPr>
            <w:r w:rsidRPr="00D170CA">
              <w:rPr>
                <w:rFonts w:ascii="Calibri" w:eastAsia="Times New Roman" w:hAnsi="Calibri" w:cs="Times New Roman"/>
                <w:color w:val="FF0000"/>
                <w:lang w:eastAsia="ru-RU"/>
              </w:rPr>
              <w:t>14,66</w:t>
            </w: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color w:val="FF0000"/>
                <w:lang w:eastAsia="ru-RU"/>
              </w:rPr>
            </w:pPr>
          </w:p>
          <w:p w:rsidR="00D170CA" w:rsidRPr="00D170CA" w:rsidRDefault="00D170CA" w:rsidP="00D170CA">
            <w:pPr>
              <w:jc w:val="center"/>
              <w:rPr>
                <w:rFonts w:ascii="Calibri" w:eastAsia="Times New Roman" w:hAnsi="Calibri" w:cs="Times New Roman"/>
                <w:color w:val="FF0000"/>
                <w:lang w:eastAsia="ru-RU"/>
              </w:rPr>
            </w:pPr>
          </w:p>
          <w:p w:rsidR="00D170CA" w:rsidRPr="00D170CA" w:rsidRDefault="00D170CA" w:rsidP="00D170CA">
            <w:pPr>
              <w:jc w:val="center"/>
              <w:rPr>
                <w:rFonts w:ascii="Calibri" w:eastAsia="Times New Roman" w:hAnsi="Calibri" w:cs="Times New Roman"/>
                <w:color w:val="FF0000"/>
                <w:lang w:eastAsia="ru-RU"/>
              </w:rPr>
            </w:pPr>
          </w:p>
          <w:p w:rsidR="00D170CA" w:rsidRPr="00D170CA" w:rsidRDefault="00D170CA" w:rsidP="00D170CA">
            <w:pPr>
              <w:jc w:val="center"/>
              <w:rPr>
                <w:rFonts w:ascii="Calibri" w:eastAsia="Times New Roman" w:hAnsi="Calibri" w:cs="Times New Roman"/>
                <w:color w:val="FF0000"/>
                <w:lang w:eastAsia="ru-RU"/>
              </w:rPr>
            </w:pPr>
            <w:r w:rsidRPr="00D170CA">
              <w:rPr>
                <w:rFonts w:ascii="Calibri" w:eastAsia="Times New Roman" w:hAnsi="Calibri" w:cs="Times New Roman"/>
                <w:color w:val="FF0000"/>
                <w:lang w:eastAsia="ru-RU"/>
              </w:rPr>
              <w:t>1 451,29</w:t>
            </w:r>
          </w:p>
        </w:tc>
        <w:tc>
          <w:tcPr>
            <w:tcW w:w="1933" w:type="dxa"/>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ourier New" w:eastAsia="Times New Roman" w:hAnsi="Courier New" w:cs="Courier New"/>
                <w:lang w:eastAsia="ru-RU"/>
              </w:rPr>
              <w:t>Администрация МО «</w:t>
            </w:r>
            <w:proofErr w:type="spellStart"/>
            <w:r w:rsidRPr="00D170CA">
              <w:rPr>
                <w:rFonts w:ascii="Courier New" w:eastAsia="Times New Roman" w:hAnsi="Courier New" w:cs="Courier New"/>
                <w:lang w:eastAsia="ru-RU"/>
              </w:rPr>
              <w:t>Кырма</w:t>
            </w:r>
            <w:proofErr w:type="spellEnd"/>
            <w:r w:rsidRPr="00D170CA">
              <w:rPr>
                <w:rFonts w:ascii="Courier New" w:eastAsia="Times New Roman" w:hAnsi="Courier New" w:cs="Courier New"/>
                <w:lang w:eastAsia="ru-RU"/>
              </w:rPr>
              <w:t>»</w:t>
            </w:r>
          </w:p>
        </w:tc>
      </w:tr>
      <w:tr w:rsidR="00D170CA" w:rsidRPr="00D170CA" w:rsidTr="00533FE1">
        <w:tc>
          <w:tcPr>
            <w:tcW w:w="442" w:type="dxa"/>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2</w:t>
            </w:r>
          </w:p>
        </w:tc>
        <w:tc>
          <w:tcPr>
            <w:tcW w:w="2819" w:type="dxa"/>
          </w:tcPr>
          <w:p w:rsidR="00D170CA" w:rsidRPr="00D170CA" w:rsidRDefault="00D170CA" w:rsidP="00D170CA">
            <w:pPr>
              <w:rPr>
                <w:rFonts w:ascii="Calibri" w:eastAsia="Times New Roman" w:hAnsi="Calibri" w:cs="Times New Roman"/>
                <w:lang w:eastAsia="ru-RU"/>
              </w:rPr>
            </w:pPr>
            <w:r w:rsidRPr="00D170CA">
              <w:rPr>
                <w:rFonts w:ascii="Calibri" w:eastAsia="Times New Roman" w:hAnsi="Calibri" w:cs="Times New Roman"/>
                <w:lang w:eastAsia="ru-RU"/>
              </w:rPr>
              <w:t>Приобретение мусорных контейнеров</w:t>
            </w:r>
          </w:p>
          <w:p w:rsidR="00D170CA" w:rsidRPr="00D170CA" w:rsidRDefault="00D170CA" w:rsidP="00D170CA">
            <w:pPr>
              <w:rPr>
                <w:rFonts w:ascii="Calibri" w:eastAsia="Times New Roman" w:hAnsi="Calibri" w:cs="Times New Roman"/>
                <w:lang w:eastAsia="ru-RU"/>
              </w:rPr>
            </w:pPr>
            <w:r w:rsidRPr="00D170CA">
              <w:rPr>
                <w:rFonts w:ascii="Calibri" w:eastAsia="Times New Roman" w:hAnsi="Calibri" w:cs="Times New Roman"/>
                <w:lang w:eastAsia="ru-RU"/>
              </w:rPr>
              <w:t>(54 шт.)</w:t>
            </w:r>
          </w:p>
        </w:tc>
        <w:tc>
          <w:tcPr>
            <w:tcW w:w="1093" w:type="dxa"/>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2020</w:t>
            </w:r>
          </w:p>
        </w:tc>
        <w:tc>
          <w:tcPr>
            <w:tcW w:w="1103" w:type="dxa"/>
            <w:tcBorders>
              <w:right w:val="single" w:sz="4" w:space="0" w:color="auto"/>
            </w:tcBorders>
          </w:tcPr>
          <w:p w:rsidR="00D170CA" w:rsidRPr="00D170CA" w:rsidRDefault="00D170CA" w:rsidP="00D170CA">
            <w:pPr>
              <w:jc w:val="center"/>
              <w:rPr>
                <w:rFonts w:ascii="Calibri" w:eastAsia="Times New Roman" w:hAnsi="Calibri" w:cs="Times New Roman"/>
                <w:color w:val="FF0000"/>
                <w:lang w:eastAsia="ru-RU"/>
              </w:rPr>
            </w:pPr>
          </w:p>
          <w:p w:rsidR="00D170CA" w:rsidRPr="00D170CA" w:rsidRDefault="00D170CA" w:rsidP="00D170CA">
            <w:pPr>
              <w:rPr>
                <w:rFonts w:ascii="Calibri" w:eastAsia="Times New Roman" w:hAnsi="Calibri" w:cs="Times New Roman"/>
                <w:color w:val="FF0000"/>
                <w:lang w:eastAsia="ru-RU"/>
              </w:rPr>
            </w:pPr>
          </w:p>
          <w:p w:rsidR="00D170CA" w:rsidRPr="00D170CA" w:rsidRDefault="00D170CA" w:rsidP="00D170CA">
            <w:pPr>
              <w:rPr>
                <w:rFonts w:ascii="Calibri" w:eastAsia="Times New Roman" w:hAnsi="Calibri" w:cs="Times New Roman"/>
                <w:color w:val="FF0000"/>
                <w:lang w:eastAsia="ru-RU"/>
              </w:rPr>
            </w:pPr>
            <w:r w:rsidRPr="00D170CA">
              <w:rPr>
                <w:rFonts w:ascii="Calibri" w:eastAsia="Times New Roman" w:hAnsi="Calibri" w:cs="Times New Roman"/>
                <w:color w:val="FF0000"/>
                <w:lang w:eastAsia="ru-RU"/>
              </w:rPr>
              <w:t xml:space="preserve"> 512,79</w:t>
            </w:r>
          </w:p>
        </w:tc>
        <w:tc>
          <w:tcPr>
            <w:tcW w:w="1103"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color w:val="FF0000"/>
                <w:lang w:eastAsia="ru-RU"/>
              </w:rPr>
            </w:pPr>
          </w:p>
          <w:p w:rsidR="00D170CA" w:rsidRPr="00D170CA" w:rsidRDefault="00D170CA" w:rsidP="00D170CA">
            <w:pPr>
              <w:jc w:val="center"/>
              <w:rPr>
                <w:rFonts w:ascii="Calibri" w:eastAsia="Times New Roman" w:hAnsi="Calibri" w:cs="Times New Roman"/>
                <w:color w:val="FF0000"/>
                <w:lang w:eastAsia="ru-RU"/>
              </w:rPr>
            </w:pPr>
          </w:p>
          <w:p w:rsidR="00D170CA" w:rsidRPr="00D170CA" w:rsidRDefault="00D170CA" w:rsidP="00D170CA">
            <w:pPr>
              <w:jc w:val="center"/>
              <w:rPr>
                <w:rFonts w:ascii="Calibri" w:eastAsia="Times New Roman" w:hAnsi="Calibri" w:cs="Times New Roman"/>
                <w:color w:val="FF0000"/>
                <w:lang w:eastAsia="ru-RU"/>
              </w:rPr>
            </w:pPr>
            <w:r w:rsidRPr="00D170CA">
              <w:rPr>
                <w:rFonts w:ascii="Calibri" w:eastAsia="Times New Roman" w:hAnsi="Calibri" w:cs="Times New Roman"/>
                <w:color w:val="FF0000"/>
                <w:lang w:eastAsia="ru-RU"/>
              </w:rPr>
              <w:t>5,12</w:t>
            </w: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color w:val="FF0000"/>
                <w:lang w:eastAsia="ru-RU"/>
              </w:rPr>
            </w:pPr>
          </w:p>
          <w:p w:rsidR="00D170CA" w:rsidRPr="00D170CA" w:rsidRDefault="00D170CA" w:rsidP="00D170CA">
            <w:pPr>
              <w:rPr>
                <w:rFonts w:ascii="Calibri" w:eastAsia="Times New Roman" w:hAnsi="Calibri" w:cs="Times New Roman"/>
                <w:color w:val="FF0000"/>
                <w:lang w:eastAsia="ru-RU"/>
              </w:rPr>
            </w:pPr>
          </w:p>
          <w:p w:rsidR="00D170CA" w:rsidRPr="00D170CA" w:rsidRDefault="00D170CA" w:rsidP="00D170CA">
            <w:pPr>
              <w:jc w:val="center"/>
              <w:rPr>
                <w:rFonts w:ascii="Calibri" w:eastAsia="Times New Roman" w:hAnsi="Calibri" w:cs="Times New Roman"/>
                <w:color w:val="FF0000"/>
                <w:lang w:eastAsia="ru-RU"/>
              </w:rPr>
            </w:pPr>
            <w:r w:rsidRPr="00D170CA">
              <w:rPr>
                <w:rFonts w:ascii="Calibri" w:eastAsia="Times New Roman" w:hAnsi="Calibri" w:cs="Times New Roman"/>
                <w:color w:val="FF0000"/>
                <w:lang w:eastAsia="ru-RU"/>
              </w:rPr>
              <w:t>507,67</w:t>
            </w:r>
          </w:p>
        </w:tc>
        <w:tc>
          <w:tcPr>
            <w:tcW w:w="1933" w:type="dxa"/>
          </w:tcPr>
          <w:p w:rsidR="00D170CA" w:rsidRPr="00D170CA" w:rsidRDefault="00D170CA" w:rsidP="00D170CA">
            <w:pPr>
              <w:jc w:val="center"/>
              <w:rPr>
                <w:rFonts w:ascii="Calibri" w:eastAsia="Times New Roman" w:hAnsi="Calibri" w:cs="Times New Roman"/>
                <w:lang w:eastAsia="ru-RU"/>
              </w:rPr>
            </w:pPr>
            <w:r w:rsidRPr="00D170CA">
              <w:rPr>
                <w:rFonts w:ascii="Courier New" w:eastAsia="Times New Roman" w:hAnsi="Courier New" w:cs="Courier New"/>
                <w:lang w:eastAsia="ru-RU"/>
              </w:rPr>
              <w:t>Администрация МО «</w:t>
            </w:r>
            <w:proofErr w:type="spellStart"/>
            <w:r w:rsidRPr="00D170CA">
              <w:rPr>
                <w:rFonts w:ascii="Courier New" w:eastAsia="Times New Roman" w:hAnsi="Courier New" w:cs="Courier New"/>
                <w:lang w:eastAsia="ru-RU"/>
              </w:rPr>
              <w:t>Кырма</w:t>
            </w:r>
            <w:proofErr w:type="spellEnd"/>
            <w:r w:rsidRPr="00D170CA">
              <w:rPr>
                <w:rFonts w:ascii="Courier New" w:eastAsia="Times New Roman" w:hAnsi="Courier New" w:cs="Courier New"/>
                <w:lang w:eastAsia="ru-RU"/>
              </w:rPr>
              <w:t xml:space="preserve">» </w:t>
            </w:r>
          </w:p>
        </w:tc>
      </w:tr>
      <w:tr w:rsidR="00D170CA" w:rsidRPr="00D170CA" w:rsidTr="00533FE1">
        <w:tc>
          <w:tcPr>
            <w:tcW w:w="442" w:type="dxa"/>
          </w:tcPr>
          <w:p w:rsidR="00D170CA" w:rsidRPr="00D170CA" w:rsidRDefault="00D170CA" w:rsidP="00D170CA">
            <w:pPr>
              <w:jc w:val="center"/>
              <w:rPr>
                <w:rFonts w:ascii="Calibri" w:eastAsia="Times New Roman" w:hAnsi="Calibri" w:cs="Times New Roman"/>
                <w:lang w:eastAsia="ru-RU"/>
              </w:rPr>
            </w:pPr>
          </w:p>
        </w:tc>
        <w:tc>
          <w:tcPr>
            <w:tcW w:w="2819" w:type="dxa"/>
          </w:tcPr>
          <w:p w:rsidR="00D170CA" w:rsidRPr="00D170CA" w:rsidRDefault="00D170CA" w:rsidP="00D170CA">
            <w:pPr>
              <w:rPr>
                <w:rFonts w:ascii="Calibri" w:eastAsia="Times New Roman" w:hAnsi="Calibri" w:cs="Times New Roman"/>
                <w:b/>
                <w:lang w:eastAsia="ru-RU"/>
              </w:rPr>
            </w:pPr>
            <w:r w:rsidRPr="00D170CA">
              <w:rPr>
                <w:rFonts w:ascii="Calibri" w:eastAsia="Times New Roman" w:hAnsi="Calibri" w:cs="Times New Roman"/>
                <w:b/>
                <w:lang w:eastAsia="ru-RU"/>
              </w:rPr>
              <w:t>Итого 2020 год</w:t>
            </w:r>
          </w:p>
        </w:tc>
        <w:tc>
          <w:tcPr>
            <w:tcW w:w="1093" w:type="dxa"/>
          </w:tcPr>
          <w:p w:rsidR="00D170CA" w:rsidRPr="00D170CA" w:rsidRDefault="00D170CA" w:rsidP="00D170CA">
            <w:pPr>
              <w:rPr>
                <w:rFonts w:ascii="Calibri" w:eastAsia="Times New Roman" w:hAnsi="Calibri" w:cs="Times New Roman"/>
                <w:b/>
                <w:lang w:eastAsia="ru-RU"/>
              </w:rPr>
            </w:pPr>
          </w:p>
        </w:tc>
        <w:tc>
          <w:tcPr>
            <w:tcW w:w="1103" w:type="dxa"/>
            <w:tcBorders>
              <w:right w:val="single" w:sz="4" w:space="0" w:color="auto"/>
            </w:tcBorders>
          </w:tcPr>
          <w:p w:rsidR="00D170CA" w:rsidRPr="00D170CA" w:rsidRDefault="00D170CA" w:rsidP="00D170CA">
            <w:pPr>
              <w:jc w:val="center"/>
              <w:rPr>
                <w:rFonts w:ascii="Calibri" w:eastAsia="Times New Roman" w:hAnsi="Calibri" w:cs="Times New Roman"/>
                <w:b/>
                <w:color w:val="FF0000"/>
                <w:lang w:eastAsia="ru-RU"/>
              </w:rPr>
            </w:pPr>
            <w:r w:rsidRPr="00D170CA">
              <w:rPr>
                <w:rFonts w:ascii="Calibri" w:eastAsia="Times New Roman" w:hAnsi="Calibri" w:cs="Times New Roman"/>
                <w:b/>
                <w:color w:val="FF0000"/>
                <w:lang w:eastAsia="ru-RU"/>
              </w:rPr>
              <w:t xml:space="preserve"> 1 978,74</w:t>
            </w:r>
          </w:p>
        </w:tc>
        <w:tc>
          <w:tcPr>
            <w:tcW w:w="1103"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b/>
                <w:color w:val="FF0000"/>
                <w:lang w:eastAsia="ru-RU"/>
              </w:rPr>
            </w:pPr>
            <w:r w:rsidRPr="00D170CA">
              <w:rPr>
                <w:rFonts w:ascii="Calibri" w:eastAsia="Times New Roman" w:hAnsi="Calibri" w:cs="Times New Roman"/>
                <w:b/>
                <w:color w:val="FF0000"/>
                <w:lang w:eastAsia="ru-RU"/>
              </w:rPr>
              <w:t>19,78</w:t>
            </w: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b/>
                <w:color w:val="FF0000"/>
                <w:lang w:eastAsia="ru-RU"/>
              </w:rPr>
            </w:pPr>
            <w:r w:rsidRPr="00D170CA">
              <w:rPr>
                <w:rFonts w:ascii="Calibri" w:eastAsia="Times New Roman" w:hAnsi="Calibri" w:cs="Times New Roman"/>
                <w:b/>
                <w:color w:val="FF0000"/>
                <w:lang w:eastAsia="ru-RU"/>
              </w:rPr>
              <w:t>1 958,96</w:t>
            </w:r>
          </w:p>
        </w:tc>
        <w:tc>
          <w:tcPr>
            <w:tcW w:w="1933" w:type="dxa"/>
          </w:tcPr>
          <w:p w:rsidR="00D170CA" w:rsidRPr="00D170CA" w:rsidRDefault="00D170CA" w:rsidP="00D170CA">
            <w:pPr>
              <w:jc w:val="center"/>
              <w:rPr>
                <w:rFonts w:ascii="Calibri" w:eastAsia="Times New Roman" w:hAnsi="Calibri" w:cs="Times New Roman"/>
                <w:lang w:eastAsia="ru-RU"/>
              </w:rPr>
            </w:pPr>
          </w:p>
        </w:tc>
      </w:tr>
      <w:tr w:rsidR="00D170CA" w:rsidRPr="00D170CA" w:rsidTr="00533FE1">
        <w:tc>
          <w:tcPr>
            <w:tcW w:w="442" w:type="dxa"/>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3</w:t>
            </w:r>
          </w:p>
        </w:tc>
        <w:tc>
          <w:tcPr>
            <w:tcW w:w="2819" w:type="dxa"/>
          </w:tcPr>
          <w:p w:rsidR="00D170CA" w:rsidRPr="00D170CA" w:rsidRDefault="00D170CA" w:rsidP="00D170CA">
            <w:pPr>
              <w:rPr>
                <w:rFonts w:ascii="Calibri" w:eastAsia="Times New Roman" w:hAnsi="Calibri" w:cs="Times New Roman"/>
                <w:lang w:eastAsia="ru-RU"/>
              </w:rPr>
            </w:pPr>
            <w:r w:rsidRPr="00D170CA">
              <w:rPr>
                <w:rFonts w:ascii="Calibri" w:eastAsia="Times New Roman" w:hAnsi="Calibri" w:cs="Times New Roman"/>
                <w:lang w:eastAsia="ru-RU"/>
              </w:rPr>
              <w:t>Сбор, транспортирование и утилизация (захоронение) твердых коммунальных отходов с несанкционированного места размещения отходов</w:t>
            </w:r>
          </w:p>
        </w:tc>
        <w:tc>
          <w:tcPr>
            <w:tcW w:w="1093" w:type="dxa"/>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2021</w:t>
            </w:r>
          </w:p>
        </w:tc>
        <w:tc>
          <w:tcPr>
            <w:tcW w:w="1103" w:type="dxa"/>
            <w:tcBorders>
              <w:righ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30,0</w:t>
            </w:r>
          </w:p>
        </w:tc>
        <w:tc>
          <w:tcPr>
            <w:tcW w:w="1103"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30,0</w:t>
            </w: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0,0</w:t>
            </w:r>
          </w:p>
        </w:tc>
        <w:tc>
          <w:tcPr>
            <w:tcW w:w="1933" w:type="dxa"/>
          </w:tcPr>
          <w:p w:rsidR="00D170CA" w:rsidRPr="00D170CA" w:rsidRDefault="00D170CA" w:rsidP="00D170CA">
            <w:pPr>
              <w:jc w:val="center"/>
              <w:rPr>
                <w:rFonts w:ascii="Calibri" w:eastAsia="Times New Roman" w:hAnsi="Calibri" w:cs="Times New Roman"/>
                <w:lang w:eastAsia="ru-RU"/>
              </w:rPr>
            </w:pPr>
            <w:r w:rsidRPr="00D170CA">
              <w:rPr>
                <w:rFonts w:ascii="Courier New" w:eastAsia="Times New Roman" w:hAnsi="Courier New" w:cs="Courier New"/>
                <w:lang w:eastAsia="ru-RU"/>
              </w:rPr>
              <w:t>Администрация МО «</w:t>
            </w:r>
            <w:proofErr w:type="spellStart"/>
            <w:r w:rsidRPr="00D170CA">
              <w:rPr>
                <w:rFonts w:ascii="Courier New" w:eastAsia="Times New Roman" w:hAnsi="Courier New" w:cs="Courier New"/>
                <w:lang w:eastAsia="ru-RU"/>
              </w:rPr>
              <w:t>Кырма</w:t>
            </w:r>
            <w:proofErr w:type="spellEnd"/>
            <w:r w:rsidRPr="00D170CA">
              <w:rPr>
                <w:rFonts w:ascii="Courier New" w:eastAsia="Times New Roman" w:hAnsi="Courier New" w:cs="Courier New"/>
                <w:lang w:eastAsia="ru-RU"/>
              </w:rPr>
              <w:t>»</w:t>
            </w:r>
          </w:p>
        </w:tc>
      </w:tr>
      <w:tr w:rsidR="00D170CA" w:rsidRPr="00D170CA" w:rsidTr="00533FE1">
        <w:tc>
          <w:tcPr>
            <w:tcW w:w="442" w:type="dxa"/>
          </w:tcPr>
          <w:p w:rsidR="00D170CA" w:rsidRPr="00D170CA" w:rsidRDefault="00D170CA" w:rsidP="00D170CA">
            <w:pPr>
              <w:jc w:val="center"/>
              <w:rPr>
                <w:rFonts w:ascii="Calibri" w:eastAsia="Times New Roman" w:hAnsi="Calibri" w:cs="Times New Roman"/>
                <w:lang w:eastAsia="ru-RU"/>
              </w:rPr>
            </w:pPr>
          </w:p>
        </w:tc>
        <w:tc>
          <w:tcPr>
            <w:tcW w:w="2819" w:type="dxa"/>
          </w:tcPr>
          <w:p w:rsidR="00D170CA" w:rsidRPr="00D170CA" w:rsidRDefault="00D170CA" w:rsidP="00D170CA">
            <w:pPr>
              <w:rPr>
                <w:rFonts w:ascii="Calibri" w:eastAsia="Times New Roman" w:hAnsi="Calibri" w:cs="Times New Roman"/>
                <w:b/>
                <w:lang w:eastAsia="ru-RU"/>
              </w:rPr>
            </w:pPr>
            <w:r w:rsidRPr="00D170CA">
              <w:rPr>
                <w:rFonts w:ascii="Calibri" w:eastAsia="Times New Roman" w:hAnsi="Calibri" w:cs="Times New Roman"/>
                <w:b/>
                <w:lang w:eastAsia="ru-RU"/>
              </w:rPr>
              <w:t>Итого 2021 год</w:t>
            </w:r>
          </w:p>
        </w:tc>
        <w:tc>
          <w:tcPr>
            <w:tcW w:w="1093" w:type="dxa"/>
          </w:tcPr>
          <w:p w:rsidR="00D170CA" w:rsidRPr="00D170CA" w:rsidRDefault="00D170CA" w:rsidP="00D170CA">
            <w:pPr>
              <w:rPr>
                <w:rFonts w:ascii="Calibri" w:eastAsia="Times New Roman" w:hAnsi="Calibri" w:cs="Times New Roman"/>
                <w:b/>
                <w:lang w:eastAsia="ru-RU"/>
              </w:rPr>
            </w:pPr>
          </w:p>
        </w:tc>
        <w:tc>
          <w:tcPr>
            <w:tcW w:w="1103" w:type="dxa"/>
            <w:tcBorders>
              <w:right w:val="single" w:sz="4" w:space="0" w:color="auto"/>
            </w:tcBorders>
          </w:tcPr>
          <w:p w:rsidR="00D170CA" w:rsidRPr="00D170CA" w:rsidRDefault="00D170CA" w:rsidP="00D170CA">
            <w:pPr>
              <w:jc w:val="center"/>
              <w:rPr>
                <w:rFonts w:ascii="Calibri" w:eastAsia="Times New Roman" w:hAnsi="Calibri" w:cs="Times New Roman"/>
                <w:b/>
                <w:lang w:eastAsia="ru-RU"/>
              </w:rPr>
            </w:pPr>
            <w:r w:rsidRPr="00D170CA">
              <w:rPr>
                <w:rFonts w:ascii="Calibri" w:eastAsia="Times New Roman" w:hAnsi="Calibri" w:cs="Times New Roman"/>
                <w:b/>
                <w:lang w:eastAsia="ru-RU"/>
              </w:rPr>
              <w:t>30,0</w:t>
            </w:r>
          </w:p>
        </w:tc>
        <w:tc>
          <w:tcPr>
            <w:tcW w:w="1103"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b/>
                <w:lang w:eastAsia="ru-RU"/>
              </w:rPr>
            </w:pPr>
            <w:r w:rsidRPr="00D170CA">
              <w:rPr>
                <w:rFonts w:ascii="Calibri" w:eastAsia="Times New Roman" w:hAnsi="Calibri" w:cs="Times New Roman"/>
                <w:b/>
                <w:lang w:eastAsia="ru-RU"/>
              </w:rPr>
              <w:t>30,0</w:t>
            </w: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b/>
                <w:lang w:eastAsia="ru-RU"/>
              </w:rPr>
            </w:pPr>
            <w:r w:rsidRPr="00D170CA">
              <w:rPr>
                <w:rFonts w:ascii="Calibri" w:eastAsia="Times New Roman" w:hAnsi="Calibri" w:cs="Times New Roman"/>
                <w:b/>
                <w:lang w:eastAsia="ru-RU"/>
              </w:rPr>
              <w:t>0,0</w:t>
            </w:r>
          </w:p>
        </w:tc>
        <w:tc>
          <w:tcPr>
            <w:tcW w:w="1933" w:type="dxa"/>
          </w:tcPr>
          <w:p w:rsidR="00D170CA" w:rsidRPr="00D170CA" w:rsidRDefault="00D170CA" w:rsidP="00D170CA">
            <w:pPr>
              <w:jc w:val="center"/>
              <w:rPr>
                <w:rFonts w:ascii="Calibri" w:eastAsia="Times New Roman" w:hAnsi="Calibri" w:cs="Times New Roman"/>
                <w:b/>
                <w:lang w:eastAsia="ru-RU"/>
              </w:rPr>
            </w:pPr>
          </w:p>
        </w:tc>
      </w:tr>
      <w:tr w:rsidR="00D170CA" w:rsidRPr="00D170CA" w:rsidTr="00533FE1">
        <w:tc>
          <w:tcPr>
            <w:tcW w:w="442" w:type="dxa"/>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4</w:t>
            </w:r>
          </w:p>
        </w:tc>
        <w:tc>
          <w:tcPr>
            <w:tcW w:w="2819" w:type="dxa"/>
          </w:tcPr>
          <w:p w:rsidR="00D170CA" w:rsidRPr="00D170CA" w:rsidRDefault="00D170CA" w:rsidP="00D170CA">
            <w:pPr>
              <w:rPr>
                <w:rFonts w:ascii="Calibri" w:eastAsia="Times New Roman" w:hAnsi="Calibri" w:cs="Times New Roman"/>
                <w:lang w:eastAsia="ru-RU"/>
              </w:rPr>
            </w:pPr>
            <w:r w:rsidRPr="00D170CA">
              <w:rPr>
                <w:rFonts w:ascii="Calibri" w:eastAsia="Times New Roman" w:hAnsi="Calibri" w:cs="Times New Roman"/>
                <w:lang w:eastAsia="ru-RU"/>
              </w:rPr>
              <w:t>Сбор, транспортирование и утилизация (захоронение) твердых коммунальных отходов с несанкционированного места размещения отходов</w:t>
            </w:r>
          </w:p>
        </w:tc>
        <w:tc>
          <w:tcPr>
            <w:tcW w:w="1093" w:type="dxa"/>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2022</w:t>
            </w:r>
          </w:p>
        </w:tc>
        <w:tc>
          <w:tcPr>
            <w:tcW w:w="1103" w:type="dxa"/>
            <w:tcBorders>
              <w:righ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30,0</w:t>
            </w:r>
          </w:p>
        </w:tc>
        <w:tc>
          <w:tcPr>
            <w:tcW w:w="1103"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30,0</w:t>
            </w: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0,0</w:t>
            </w:r>
          </w:p>
        </w:tc>
        <w:tc>
          <w:tcPr>
            <w:tcW w:w="1933" w:type="dxa"/>
          </w:tcPr>
          <w:p w:rsidR="00D170CA" w:rsidRPr="00D170CA" w:rsidRDefault="00D170CA" w:rsidP="00D170CA">
            <w:pPr>
              <w:jc w:val="center"/>
              <w:rPr>
                <w:rFonts w:ascii="Calibri" w:eastAsia="Times New Roman" w:hAnsi="Calibri" w:cs="Times New Roman"/>
                <w:lang w:eastAsia="ru-RU"/>
              </w:rPr>
            </w:pPr>
            <w:r w:rsidRPr="00D170CA">
              <w:rPr>
                <w:rFonts w:ascii="Courier New" w:eastAsia="Times New Roman" w:hAnsi="Courier New" w:cs="Courier New"/>
                <w:lang w:eastAsia="ru-RU"/>
              </w:rPr>
              <w:t xml:space="preserve"> Администрация МО «</w:t>
            </w:r>
            <w:proofErr w:type="spellStart"/>
            <w:r w:rsidRPr="00D170CA">
              <w:rPr>
                <w:rFonts w:ascii="Courier New" w:eastAsia="Times New Roman" w:hAnsi="Courier New" w:cs="Courier New"/>
                <w:lang w:eastAsia="ru-RU"/>
              </w:rPr>
              <w:t>Кырма</w:t>
            </w:r>
            <w:proofErr w:type="spellEnd"/>
            <w:r w:rsidRPr="00D170CA">
              <w:rPr>
                <w:rFonts w:ascii="Courier New" w:eastAsia="Times New Roman" w:hAnsi="Courier New" w:cs="Courier New"/>
                <w:lang w:eastAsia="ru-RU"/>
              </w:rPr>
              <w:t>»</w:t>
            </w:r>
          </w:p>
        </w:tc>
      </w:tr>
      <w:tr w:rsidR="00D170CA" w:rsidRPr="00D170CA" w:rsidTr="00533FE1">
        <w:tc>
          <w:tcPr>
            <w:tcW w:w="442" w:type="dxa"/>
          </w:tcPr>
          <w:p w:rsidR="00D170CA" w:rsidRPr="00D170CA" w:rsidRDefault="00D170CA" w:rsidP="00D170CA">
            <w:pPr>
              <w:jc w:val="center"/>
              <w:rPr>
                <w:rFonts w:ascii="Calibri" w:eastAsia="Times New Roman" w:hAnsi="Calibri" w:cs="Times New Roman"/>
                <w:b/>
                <w:lang w:eastAsia="ru-RU"/>
              </w:rPr>
            </w:pPr>
          </w:p>
        </w:tc>
        <w:tc>
          <w:tcPr>
            <w:tcW w:w="2819" w:type="dxa"/>
          </w:tcPr>
          <w:p w:rsidR="00D170CA" w:rsidRPr="00D170CA" w:rsidRDefault="00D170CA" w:rsidP="00D170CA">
            <w:pPr>
              <w:rPr>
                <w:rFonts w:ascii="Calibri" w:eastAsia="Times New Roman" w:hAnsi="Calibri" w:cs="Times New Roman"/>
                <w:b/>
                <w:lang w:eastAsia="ru-RU"/>
              </w:rPr>
            </w:pPr>
            <w:r w:rsidRPr="00D170CA">
              <w:rPr>
                <w:rFonts w:ascii="Calibri" w:eastAsia="Times New Roman" w:hAnsi="Calibri" w:cs="Times New Roman"/>
                <w:b/>
                <w:lang w:eastAsia="ru-RU"/>
              </w:rPr>
              <w:t>Итого 2022 год</w:t>
            </w:r>
          </w:p>
        </w:tc>
        <w:tc>
          <w:tcPr>
            <w:tcW w:w="1093" w:type="dxa"/>
          </w:tcPr>
          <w:p w:rsidR="00D170CA" w:rsidRPr="00D170CA" w:rsidRDefault="00D170CA" w:rsidP="00D170CA">
            <w:pPr>
              <w:rPr>
                <w:rFonts w:ascii="Calibri" w:eastAsia="Times New Roman" w:hAnsi="Calibri" w:cs="Times New Roman"/>
                <w:b/>
                <w:lang w:eastAsia="ru-RU"/>
              </w:rPr>
            </w:pPr>
          </w:p>
        </w:tc>
        <w:tc>
          <w:tcPr>
            <w:tcW w:w="1103" w:type="dxa"/>
            <w:tcBorders>
              <w:right w:val="single" w:sz="4" w:space="0" w:color="auto"/>
            </w:tcBorders>
          </w:tcPr>
          <w:p w:rsidR="00D170CA" w:rsidRPr="00D170CA" w:rsidRDefault="00D170CA" w:rsidP="00D170CA">
            <w:pPr>
              <w:jc w:val="center"/>
              <w:rPr>
                <w:rFonts w:ascii="Calibri" w:eastAsia="Times New Roman" w:hAnsi="Calibri" w:cs="Times New Roman"/>
                <w:b/>
                <w:lang w:eastAsia="ru-RU"/>
              </w:rPr>
            </w:pPr>
            <w:r w:rsidRPr="00D170CA">
              <w:rPr>
                <w:rFonts w:ascii="Calibri" w:eastAsia="Times New Roman" w:hAnsi="Calibri" w:cs="Times New Roman"/>
                <w:b/>
                <w:lang w:eastAsia="ru-RU"/>
              </w:rPr>
              <w:t>30,0</w:t>
            </w:r>
          </w:p>
        </w:tc>
        <w:tc>
          <w:tcPr>
            <w:tcW w:w="1103"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b/>
                <w:lang w:eastAsia="ru-RU"/>
              </w:rPr>
            </w:pPr>
            <w:r w:rsidRPr="00D170CA">
              <w:rPr>
                <w:rFonts w:ascii="Calibri" w:eastAsia="Times New Roman" w:hAnsi="Calibri" w:cs="Times New Roman"/>
                <w:b/>
                <w:lang w:eastAsia="ru-RU"/>
              </w:rPr>
              <w:t>30,0</w:t>
            </w: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b/>
                <w:lang w:eastAsia="ru-RU"/>
              </w:rPr>
            </w:pPr>
            <w:r w:rsidRPr="00D170CA">
              <w:rPr>
                <w:rFonts w:ascii="Calibri" w:eastAsia="Times New Roman" w:hAnsi="Calibri" w:cs="Times New Roman"/>
                <w:b/>
                <w:lang w:eastAsia="ru-RU"/>
              </w:rPr>
              <w:t>0,0</w:t>
            </w:r>
          </w:p>
        </w:tc>
        <w:tc>
          <w:tcPr>
            <w:tcW w:w="1933" w:type="dxa"/>
          </w:tcPr>
          <w:p w:rsidR="00D170CA" w:rsidRPr="00D170CA" w:rsidRDefault="00D170CA" w:rsidP="00D170CA">
            <w:pPr>
              <w:jc w:val="center"/>
              <w:rPr>
                <w:rFonts w:ascii="Calibri" w:eastAsia="Times New Roman" w:hAnsi="Calibri" w:cs="Times New Roman"/>
                <w:b/>
                <w:lang w:eastAsia="ru-RU"/>
              </w:rPr>
            </w:pPr>
          </w:p>
        </w:tc>
      </w:tr>
      <w:tr w:rsidR="00D170CA" w:rsidRPr="00D170CA" w:rsidTr="00533FE1">
        <w:tc>
          <w:tcPr>
            <w:tcW w:w="442" w:type="dxa"/>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5</w:t>
            </w:r>
          </w:p>
        </w:tc>
        <w:tc>
          <w:tcPr>
            <w:tcW w:w="2819" w:type="dxa"/>
          </w:tcPr>
          <w:p w:rsidR="00D170CA" w:rsidRPr="00D170CA" w:rsidRDefault="00D170CA" w:rsidP="00D170CA">
            <w:pPr>
              <w:rPr>
                <w:rFonts w:ascii="Calibri" w:eastAsia="Times New Roman" w:hAnsi="Calibri" w:cs="Times New Roman"/>
                <w:lang w:eastAsia="ru-RU"/>
              </w:rPr>
            </w:pPr>
            <w:r w:rsidRPr="00D170CA">
              <w:rPr>
                <w:rFonts w:ascii="Calibri" w:eastAsia="Times New Roman" w:hAnsi="Calibri" w:cs="Times New Roman"/>
                <w:lang w:eastAsia="ru-RU"/>
              </w:rPr>
              <w:t>Сбор, транспортирование и утилизация (захоронение) твердых коммунальных отходов с несанкционированного места размещения отходов</w:t>
            </w:r>
          </w:p>
        </w:tc>
        <w:tc>
          <w:tcPr>
            <w:tcW w:w="1093" w:type="dxa"/>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2023</w:t>
            </w:r>
          </w:p>
        </w:tc>
        <w:tc>
          <w:tcPr>
            <w:tcW w:w="1103" w:type="dxa"/>
            <w:tcBorders>
              <w:righ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30,0</w:t>
            </w:r>
          </w:p>
        </w:tc>
        <w:tc>
          <w:tcPr>
            <w:tcW w:w="1103"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30,0</w:t>
            </w: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p>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0,0</w:t>
            </w:r>
          </w:p>
        </w:tc>
        <w:tc>
          <w:tcPr>
            <w:tcW w:w="1933" w:type="dxa"/>
          </w:tcPr>
          <w:p w:rsidR="00D170CA" w:rsidRPr="00D170CA" w:rsidRDefault="00D170CA" w:rsidP="00D170CA">
            <w:pPr>
              <w:jc w:val="center"/>
              <w:rPr>
                <w:rFonts w:ascii="Calibri" w:eastAsia="Times New Roman" w:hAnsi="Calibri" w:cs="Times New Roman"/>
                <w:lang w:eastAsia="ru-RU"/>
              </w:rPr>
            </w:pPr>
            <w:r w:rsidRPr="00D170CA">
              <w:rPr>
                <w:rFonts w:ascii="Courier New" w:eastAsia="Times New Roman" w:hAnsi="Courier New" w:cs="Courier New"/>
                <w:lang w:eastAsia="ru-RU"/>
              </w:rPr>
              <w:t>Администрация МО «</w:t>
            </w:r>
            <w:proofErr w:type="spellStart"/>
            <w:r w:rsidRPr="00D170CA">
              <w:rPr>
                <w:rFonts w:ascii="Courier New" w:eastAsia="Times New Roman" w:hAnsi="Courier New" w:cs="Courier New"/>
                <w:lang w:eastAsia="ru-RU"/>
              </w:rPr>
              <w:t>Кырма</w:t>
            </w:r>
            <w:proofErr w:type="spellEnd"/>
            <w:r w:rsidRPr="00D170CA">
              <w:rPr>
                <w:rFonts w:ascii="Courier New" w:eastAsia="Times New Roman" w:hAnsi="Courier New" w:cs="Courier New"/>
                <w:lang w:eastAsia="ru-RU"/>
              </w:rPr>
              <w:t>»</w:t>
            </w:r>
          </w:p>
        </w:tc>
      </w:tr>
      <w:tr w:rsidR="00D170CA" w:rsidRPr="00D170CA" w:rsidTr="00533FE1">
        <w:tc>
          <w:tcPr>
            <w:tcW w:w="442" w:type="dxa"/>
          </w:tcPr>
          <w:p w:rsidR="00D170CA" w:rsidRPr="00D170CA" w:rsidRDefault="00D170CA" w:rsidP="00D170CA">
            <w:pPr>
              <w:jc w:val="center"/>
              <w:rPr>
                <w:rFonts w:ascii="Calibri" w:eastAsia="Times New Roman" w:hAnsi="Calibri" w:cs="Times New Roman"/>
                <w:b/>
                <w:lang w:eastAsia="ru-RU"/>
              </w:rPr>
            </w:pPr>
          </w:p>
        </w:tc>
        <w:tc>
          <w:tcPr>
            <w:tcW w:w="2819" w:type="dxa"/>
          </w:tcPr>
          <w:p w:rsidR="00D170CA" w:rsidRPr="00D170CA" w:rsidRDefault="00D170CA" w:rsidP="00D170CA">
            <w:pPr>
              <w:rPr>
                <w:rFonts w:ascii="Calibri" w:eastAsia="Times New Roman" w:hAnsi="Calibri" w:cs="Times New Roman"/>
                <w:b/>
                <w:lang w:eastAsia="ru-RU"/>
              </w:rPr>
            </w:pPr>
            <w:r w:rsidRPr="00D170CA">
              <w:rPr>
                <w:rFonts w:ascii="Calibri" w:eastAsia="Times New Roman" w:hAnsi="Calibri" w:cs="Times New Roman"/>
                <w:b/>
                <w:lang w:eastAsia="ru-RU"/>
              </w:rPr>
              <w:t>Итого 2023 год</w:t>
            </w:r>
          </w:p>
        </w:tc>
        <w:tc>
          <w:tcPr>
            <w:tcW w:w="1093" w:type="dxa"/>
          </w:tcPr>
          <w:p w:rsidR="00D170CA" w:rsidRPr="00D170CA" w:rsidRDefault="00D170CA" w:rsidP="00D170CA">
            <w:pPr>
              <w:rPr>
                <w:rFonts w:ascii="Calibri" w:eastAsia="Times New Roman" w:hAnsi="Calibri" w:cs="Times New Roman"/>
                <w:b/>
                <w:lang w:eastAsia="ru-RU"/>
              </w:rPr>
            </w:pPr>
          </w:p>
        </w:tc>
        <w:tc>
          <w:tcPr>
            <w:tcW w:w="1103" w:type="dxa"/>
            <w:tcBorders>
              <w:right w:val="single" w:sz="4" w:space="0" w:color="auto"/>
            </w:tcBorders>
          </w:tcPr>
          <w:p w:rsidR="00D170CA" w:rsidRPr="00D170CA" w:rsidRDefault="00D170CA" w:rsidP="00D170CA">
            <w:pPr>
              <w:jc w:val="center"/>
              <w:rPr>
                <w:rFonts w:ascii="Calibri" w:eastAsia="Times New Roman" w:hAnsi="Calibri" w:cs="Times New Roman"/>
                <w:b/>
                <w:lang w:eastAsia="ru-RU"/>
              </w:rPr>
            </w:pPr>
            <w:r w:rsidRPr="00D170CA">
              <w:rPr>
                <w:rFonts w:ascii="Calibri" w:eastAsia="Times New Roman" w:hAnsi="Calibri" w:cs="Times New Roman"/>
                <w:b/>
                <w:lang w:eastAsia="ru-RU"/>
              </w:rPr>
              <w:t>30,0</w:t>
            </w:r>
          </w:p>
        </w:tc>
        <w:tc>
          <w:tcPr>
            <w:tcW w:w="1103"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b/>
                <w:lang w:eastAsia="ru-RU"/>
              </w:rPr>
            </w:pPr>
            <w:r w:rsidRPr="00D170CA">
              <w:rPr>
                <w:rFonts w:ascii="Calibri" w:eastAsia="Times New Roman" w:hAnsi="Calibri" w:cs="Times New Roman"/>
                <w:b/>
                <w:lang w:eastAsia="ru-RU"/>
              </w:rPr>
              <w:t>30,0</w:t>
            </w: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b/>
                <w:lang w:eastAsia="ru-RU"/>
              </w:rPr>
            </w:pPr>
            <w:r w:rsidRPr="00D170CA">
              <w:rPr>
                <w:rFonts w:ascii="Calibri" w:eastAsia="Times New Roman" w:hAnsi="Calibri" w:cs="Times New Roman"/>
                <w:b/>
                <w:lang w:eastAsia="ru-RU"/>
              </w:rPr>
              <w:t>0,0</w:t>
            </w:r>
          </w:p>
        </w:tc>
        <w:tc>
          <w:tcPr>
            <w:tcW w:w="1933" w:type="dxa"/>
          </w:tcPr>
          <w:p w:rsidR="00D170CA" w:rsidRPr="00D170CA" w:rsidRDefault="00D170CA" w:rsidP="00D170CA">
            <w:pPr>
              <w:jc w:val="center"/>
              <w:rPr>
                <w:rFonts w:ascii="Calibri" w:eastAsia="Times New Roman" w:hAnsi="Calibri" w:cs="Times New Roman"/>
                <w:b/>
                <w:lang w:eastAsia="ru-RU"/>
              </w:rPr>
            </w:pPr>
          </w:p>
        </w:tc>
      </w:tr>
      <w:tr w:rsidR="00D170CA" w:rsidRPr="00D170CA" w:rsidTr="00533FE1">
        <w:tc>
          <w:tcPr>
            <w:tcW w:w="442" w:type="dxa"/>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6</w:t>
            </w:r>
          </w:p>
        </w:tc>
        <w:tc>
          <w:tcPr>
            <w:tcW w:w="2819" w:type="dxa"/>
          </w:tcPr>
          <w:p w:rsidR="00D170CA" w:rsidRPr="00D170CA" w:rsidRDefault="00D170CA" w:rsidP="00D170CA">
            <w:pPr>
              <w:rPr>
                <w:rFonts w:ascii="Calibri" w:eastAsia="Times New Roman" w:hAnsi="Calibri" w:cs="Times New Roman"/>
                <w:lang w:eastAsia="ru-RU"/>
              </w:rPr>
            </w:pPr>
            <w:r w:rsidRPr="00D170CA">
              <w:rPr>
                <w:rFonts w:ascii="Calibri" w:eastAsia="Times New Roman" w:hAnsi="Calibri" w:cs="Times New Roman"/>
                <w:lang w:eastAsia="ru-RU"/>
              </w:rPr>
              <w:t>Сбор, транспортирование и утилизация (захоронение) твердых коммунальных отходов с несанкционированного места размещения отходов</w:t>
            </w:r>
          </w:p>
        </w:tc>
        <w:tc>
          <w:tcPr>
            <w:tcW w:w="1093" w:type="dxa"/>
          </w:tcPr>
          <w:p w:rsidR="00D170CA" w:rsidRPr="00D170CA" w:rsidRDefault="00D170CA" w:rsidP="00D170CA">
            <w:pPr>
              <w:jc w:val="center"/>
              <w:rPr>
                <w:rFonts w:ascii="Calibri" w:eastAsia="Times New Roman" w:hAnsi="Calibri" w:cs="Times New Roman"/>
                <w:lang w:eastAsia="ru-RU"/>
              </w:rPr>
            </w:pPr>
            <w:r w:rsidRPr="00D170CA">
              <w:rPr>
                <w:rFonts w:ascii="Calibri" w:eastAsia="Times New Roman" w:hAnsi="Calibri" w:cs="Times New Roman"/>
                <w:lang w:eastAsia="ru-RU"/>
              </w:rPr>
              <w:t>2024</w:t>
            </w:r>
          </w:p>
        </w:tc>
        <w:tc>
          <w:tcPr>
            <w:tcW w:w="1103" w:type="dxa"/>
            <w:tcBorders>
              <w:right w:val="single" w:sz="4" w:space="0" w:color="auto"/>
            </w:tcBorders>
          </w:tcPr>
          <w:p w:rsidR="00D170CA" w:rsidRPr="00D170CA" w:rsidRDefault="00D170CA" w:rsidP="00D170CA">
            <w:pPr>
              <w:jc w:val="center"/>
              <w:rPr>
                <w:rFonts w:ascii="Calibri" w:eastAsia="Times New Roman" w:hAnsi="Calibri" w:cs="Times New Roman"/>
                <w:lang w:eastAsia="ru-RU"/>
              </w:rPr>
            </w:pPr>
          </w:p>
        </w:tc>
        <w:tc>
          <w:tcPr>
            <w:tcW w:w="1103"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lang w:eastAsia="ru-RU"/>
              </w:rPr>
            </w:pP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lang w:eastAsia="ru-RU"/>
              </w:rPr>
            </w:pPr>
          </w:p>
        </w:tc>
        <w:tc>
          <w:tcPr>
            <w:tcW w:w="1933" w:type="dxa"/>
          </w:tcPr>
          <w:p w:rsidR="00D170CA" w:rsidRPr="00D170CA" w:rsidRDefault="00D170CA" w:rsidP="00D170CA">
            <w:pPr>
              <w:jc w:val="center"/>
              <w:rPr>
                <w:rFonts w:ascii="Calibri" w:eastAsia="Times New Roman" w:hAnsi="Calibri" w:cs="Times New Roman"/>
                <w:highlight w:val="yellow"/>
                <w:lang w:eastAsia="ru-RU"/>
              </w:rPr>
            </w:pPr>
            <w:r w:rsidRPr="00D170CA">
              <w:rPr>
                <w:rFonts w:ascii="Courier New" w:eastAsia="Times New Roman" w:hAnsi="Courier New" w:cs="Courier New"/>
                <w:lang w:eastAsia="ru-RU"/>
              </w:rPr>
              <w:t>Администрация МО «</w:t>
            </w:r>
            <w:proofErr w:type="spellStart"/>
            <w:r w:rsidRPr="00D170CA">
              <w:rPr>
                <w:rFonts w:ascii="Courier New" w:eastAsia="Times New Roman" w:hAnsi="Courier New" w:cs="Courier New"/>
                <w:lang w:eastAsia="ru-RU"/>
              </w:rPr>
              <w:t>Кырма</w:t>
            </w:r>
            <w:proofErr w:type="spellEnd"/>
            <w:r w:rsidRPr="00D170CA">
              <w:rPr>
                <w:rFonts w:ascii="Courier New" w:eastAsia="Times New Roman" w:hAnsi="Courier New" w:cs="Courier New"/>
                <w:lang w:eastAsia="ru-RU"/>
              </w:rPr>
              <w:t>»</w:t>
            </w:r>
          </w:p>
        </w:tc>
      </w:tr>
      <w:tr w:rsidR="00D170CA" w:rsidRPr="00D170CA" w:rsidTr="00533FE1">
        <w:tc>
          <w:tcPr>
            <w:tcW w:w="442" w:type="dxa"/>
          </w:tcPr>
          <w:p w:rsidR="00D170CA" w:rsidRPr="00D170CA" w:rsidRDefault="00D170CA" w:rsidP="00D170CA">
            <w:pPr>
              <w:jc w:val="center"/>
              <w:rPr>
                <w:rFonts w:ascii="Calibri" w:eastAsia="Times New Roman" w:hAnsi="Calibri" w:cs="Times New Roman"/>
                <w:b/>
                <w:lang w:eastAsia="ru-RU"/>
              </w:rPr>
            </w:pPr>
          </w:p>
        </w:tc>
        <w:tc>
          <w:tcPr>
            <w:tcW w:w="2819" w:type="dxa"/>
          </w:tcPr>
          <w:p w:rsidR="00D170CA" w:rsidRPr="00D170CA" w:rsidRDefault="00D170CA" w:rsidP="00D170CA">
            <w:pPr>
              <w:rPr>
                <w:rFonts w:ascii="Calibri" w:eastAsia="Times New Roman" w:hAnsi="Calibri" w:cs="Times New Roman"/>
                <w:b/>
                <w:lang w:eastAsia="ru-RU"/>
              </w:rPr>
            </w:pPr>
            <w:r w:rsidRPr="00D170CA">
              <w:rPr>
                <w:rFonts w:ascii="Calibri" w:eastAsia="Times New Roman" w:hAnsi="Calibri" w:cs="Times New Roman"/>
                <w:b/>
                <w:lang w:eastAsia="ru-RU"/>
              </w:rPr>
              <w:t>Итого 2024 год</w:t>
            </w:r>
          </w:p>
        </w:tc>
        <w:tc>
          <w:tcPr>
            <w:tcW w:w="1093" w:type="dxa"/>
          </w:tcPr>
          <w:p w:rsidR="00D170CA" w:rsidRPr="00D170CA" w:rsidRDefault="00D170CA" w:rsidP="00D170CA">
            <w:pPr>
              <w:rPr>
                <w:rFonts w:ascii="Calibri" w:eastAsia="Times New Roman" w:hAnsi="Calibri" w:cs="Times New Roman"/>
                <w:b/>
                <w:lang w:eastAsia="ru-RU"/>
              </w:rPr>
            </w:pPr>
          </w:p>
        </w:tc>
        <w:tc>
          <w:tcPr>
            <w:tcW w:w="1103" w:type="dxa"/>
            <w:tcBorders>
              <w:right w:val="single" w:sz="4" w:space="0" w:color="auto"/>
            </w:tcBorders>
          </w:tcPr>
          <w:p w:rsidR="00D170CA" w:rsidRPr="00D170CA" w:rsidRDefault="00D170CA" w:rsidP="00D170CA">
            <w:pPr>
              <w:jc w:val="center"/>
              <w:rPr>
                <w:rFonts w:ascii="Calibri" w:eastAsia="Times New Roman" w:hAnsi="Calibri" w:cs="Times New Roman"/>
                <w:b/>
                <w:lang w:eastAsia="ru-RU"/>
              </w:rPr>
            </w:pPr>
            <w:r w:rsidRPr="00D170CA">
              <w:rPr>
                <w:rFonts w:ascii="Calibri" w:eastAsia="Times New Roman" w:hAnsi="Calibri" w:cs="Times New Roman"/>
                <w:b/>
                <w:lang w:eastAsia="ru-RU"/>
              </w:rPr>
              <w:t>30,0</w:t>
            </w:r>
          </w:p>
        </w:tc>
        <w:tc>
          <w:tcPr>
            <w:tcW w:w="1103"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b/>
                <w:lang w:eastAsia="ru-RU"/>
              </w:rPr>
            </w:pPr>
            <w:r w:rsidRPr="00D170CA">
              <w:rPr>
                <w:rFonts w:ascii="Calibri" w:eastAsia="Times New Roman" w:hAnsi="Calibri" w:cs="Times New Roman"/>
                <w:b/>
                <w:lang w:eastAsia="ru-RU"/>
              </w:rPr>
              <w:t>30,0</w:t>
            </w: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b/>
                <w:lang w:eastAsia="ru-RU"/>
              </w:rPr>
            </w:pPr>
            <w:r w:rsidRPr="00D170CA">
              <w:rPr>
                <w:rFonts w:ascii="Calibri" w:eastAsia="Times New Roman" w:hAnsi="Calibri" w:cs="Times New Roman"/>
                <w:b/>
                <w:lang w:eastAsia="ru-RU"/>
              </w:rPr>
              <w:t>0</w:t>
            </w:r>
          </w:p>
        </w:tc>
        <w:tc>
          <w:tcPr>
            <w:tcW w:w="1933" w:type="dxa"/>
          </w:tcPr>
          <w:p w:rsidR="00D170CA" w:rsidRPr="00D170CA" w:rsidRDefault="00D170CA" w:rsidP="00D170CA">
            <w:pPr>
              <w:jc w:val="center"/>
              <w:rPr>
                <w:rFonts w:ascii="Calibri" w:eastAsia="Times New Roman" w:hAnsi="Calibri" w:cs="Times New Roman"/>
                <w:b/>
                <w:lang w:eastAsia="ru-RU"/>
              </w:rPr>
            </w:pPr>
          </w:p>
        </w:tc>
      </w:tr>
      <w:tr w:rsidR="00D170CA" w:rsidRPr="00D170CA" w:rsidTr="00533FE1">
        <w:tc>
          <w:tcPr>
            <w:tcW w:w="442" w:type="dxa"/>
          </w:tcPr>
          <w:p w:rsidR="00D170CA" w:rsidRPr="00D170CA" w:rsidRDefault="00D170CA" w:rsidP="00D170CA">
            <w:pPr>
              <w:jc w:val="center"/>
              <w:rPr>
                <w:rFonts w:ascii="Calibri" w:eastAsia="Times New Roman" w:hAnsi="Calibri" w:cs="Times New Roman"/>
                <w:lang w:eastAsia="ru-RU"/>
              </w:rPr>
            </w:pPr>
          </w:p>
        </w:tc>
        <w:tc>
          <w:tcPr>
            <w:tcW w:w="2819" w:type="dxa"/>
          </w:tcPr>
          <w:p w:rsidR="00D170CA" w:rsidRPr="00D170CA" w:rsidRDefault="00D170CA" w:rsidP="00D170CA">
            <w:pPr>
              <w:rPr>
                <w:rFonts w:ascii="Calibri" w:eastAsia="Times New Roman" w:hAnsi="Calibri" w:cs="Times New Roman"/>
                <w:b/>
                <w:lang w:eastAsia="ru-RU"/>
              </w:rPr>
            </w:pPr>
            <w:r w:rsidRPr="00D170CA">
              <w:rPr>
                <w:rFonts w:ascii="Calibri" w:eastAsia="Times New Roman" w:hAnsi="Calibri" w:cs="Times New Roman"/>
                <w:b/>
                <w:lang w:eastAsia="ru-RU"/>
              </w:rPr>
              <w:t>Всего:</w:t>
            </w:r>
          </w:p>
        </w:tc>
        <w:tc>
          <w:tcPr>
            <w:tcW w:w="1093" w:type="dxa"/>
          </w:tcPr>
          <w:p w:rsidR="00D170CA" w:rsidRPr="00D170CA" w:rsidRDefault="00D170CA" w:rsidP="00D170CA">
            <w:pPr>
              <w:rPr>
                <w:rFonts w:ascii="Calibri" w:eastAsia="Times New Roman" w:hAnsi="Calibri" w:cs="Times New Roman"/>
                <w:b/>
                <w:lang w:eastAsia="ru-RU"/>
              </w:rPr>
            </w:pPr>
          </w:p>
        </w:tc>
        <w:tc>
          <w:tcPr>
            <w:tcW w:w="1103" w:type="dxa"/>
            <w:tcBorders>
              <w:right w:val="single" w:sz="4" w:space="0" w:color="auto"/>
            </w:tcBorders>
          </w:tcPr>
          <w:p w:rsidR="00D170CA" w:rsidRPr="00D170CA" w:rsidRDefault="00D170CA" w:rsidP="00D170CA">
            <w:pPr>
              <w:rPr>
                <w:rFonts w:ascii="Calibri" w:eastAsia="Times New Roman" w:hAnsi="Calibri" w:cs="Times New Roman"/>
                <w:b/>
                <w:color w:val="FF0000"/>
                <w:lang w:eastAsia="ru-RU"/>
              </w:rPr>
            </w:pPr>
            <w:r w:rsidRPr="00D170CA">
              <w:rPr>
                <w:rFonts w:ascii="Calibri" w:eastAsia="Times New Roman" w:hAnsi="Calibri" w:cs="Times New Roman"/>
                <w:b/>
                <w:color w:val="FF0000"/>
                <w:lang w:eastAsia="ru-RU"/>
              </w:rPr>
              <w:t>2 098,74</w:t>
            </w:r>
          </w:p>
        </w:tc>
        <w:tc>
          <w:tcPr>
            <w:tcW w:w="1103" w:type="dxa"/>
            <w:tcBorders>
              <w:left w:val="single" w:sz="4" w:space="0" w:color="auto"/>
              <w:right w:val="single" w:sz="4" w:space="0" w:color="auto"/>
            </w:tcBorders>
          </w:tcPr>
          <w:p w:rsidR="00D170CA" w:rsidRPr="00D170CA" w:rsidRDefault="00D170CA" w:rsidP="00D170CA">
            <w:pPr>
              <w:jc w:val="center"/>
              <w:rPr>
                <w:rFonts w:ascii="Calibri" w:eastAsia="Times New Roman" w:hAnsi="Calibri" w:cs="Times New Roman"/>
                <w:b/>
                <w:color w:val="FF0000"/>
                <w:lang w:eastAsia="ru-RU"/>
              </w:rPr>
            </w:pPr>
            <w:r w:rsidRPr="00D170CA">
              <w:rPr>
                <w:rFonts w:ascii="Calibri" w:eastAsia="Times New Roman" w:hAnsi="Calibri" w:cs="Times New Roman"/>
                <w:b/>
                <w:color w:val="FF0000"/>
                <w:lang w:eastAsia="ru-RU"/>
              </w:rPr>
              <w:t>139,78</w:t>
            </w:r>
          </w:p>
        </w:tc>
        <w:tc>
          <w:tcPr>
            <w:tcW w:w="1537" w:type="dxa"/>
            <w:tcBorders>
              <w:left w:val="single" w:sz="4" w:space="0" w:color="auto"/>
            </w:tcBorders>
          </w:tcPr>
          <w:p w:rsidR="00D170CA" w:rsidRPr="00D170CA" w:rsidRDefault="00D170CA" w:rsidP="00D170CA">
            <w:pPr>
              <w:jc w:val="center"/>
              <w:rPr>
                <w:rFonts w:ascii="Calibri" w:eastAsia="Times New Roman" w:hAnsi="Calibri" w:cs="Times New Roman"/>
                <w:b/>
                <w:color w:val="FF0000"/>
                <w:lang w:eastAsia="ru-RU"/>
              </w:rPr>
            </w:pPr>
            <w:r w:rsidRPr="00D170CA">
              <w:rPr>
                <w:rFonts w:ascii="Calibri" w:eastAsia="Times New Roman" w:hAnsi="Calibri" w:cs="Times New Roman"/>
                <w:b/>
                <w:color w:val="FF0000"/>
                <w:lang w:eastAsia="ru-RU"/>
              </w:rPr>
              <w:t>1 958,96</w:t>
            </w:r>
          </w:p>
        </w:tc>
        <w:tc>
          <w:tcPr>
            <w:tcW w:w="1933" w:type="dxa"/>
          </w:tcPr>
          <w:p w:rsidR="00D170CA" w:rsidRPr="00D170CA" w:rsidRDefault="00D170CA" w:rsidP="00D170CA">
            <w:pPr>
              <w:jc w:val="center"/>
              <w:rPr>
                <w:rFonts w:ascii="Calibri" w:eastAsia="Times New Roman" w:hAnsi="Calibri" w:cs="Times New Roman"/>
                <w:b/>
                <w:lang w:eastAsia="ru-RU"/>
              </w:rPr>
            </w:pPr>
          </w:p>
        </w:tc>
      </w:tr>
    </w:tbl>
    <w:p w:rsidR="00D170CA" w:rsidRDefault="00D170CA">
      <w:bookmarkStart w:id="4" w:name="_GoBack"/>
      <w:bookmarkEnd w:id="4"/>
    </w:p>
    <w:sectPr w:rsidR="00D17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D0F"/>
    <w:multiLevelType w:val="hybridMultilevel"/>
    <w:tmpl w:val="AFD86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B920BD"/>
    <w:multiLevelType w:val="hybridMultilevel"/>
    <w:tmpl w:val="25ACA5A0"/>
    <w:lvl w:ilvl="0" w:tplc="74461EE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133DFE"/>
    <w:multiLevelType w:val="hybridMultilevel"/>
    <w:tmpl w:val="0308A720"/>
    <w:lvl w:ilvl="0" w:tplc="F8963E00">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03E38"/>
    <w:multiLevelType w:val="hybridMultilevel"/>
    <w:tmpl w:val="73BE9F54"/>
    <w:lvl w:ilvl="0" w:tplc="0E449E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1122F9"/>
    <w:multiLevelType w:val="hybridMultilevel"/>
    <w:tmpl w:val="0C42A222"/>
    <w:lvl w:ilvl="0" w:tplc="C00C2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F351961"/>
    <w:multiLevelType w:val="hybridMultilevel"/>
    <w:tmpl w:val="58D8DC1E"/>
    <w:lvl w:ilvl="0" w:tplc="5A40A916">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6">
    <w:nsid w:val="472112C9"/>
    <w:multiLevelType w:val="hybridMultilevel"/>
    <w:tmpl w:val="D20A5A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CC4613"/>
    <w:multiLevelType w:val="hybridMultilevel"/>
    <w:tmpl w:val="263AEAFE"/>
    <w:lvl w:ilvl="0" w:tplc="C00E8ED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C42483"/>
    <w:multiLevelType w:val="hybridMultilevel"/>
    <w:tmpl w:val="9C82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4D0BD5"/>
    <w:multiLevelType w:val="hybridMultilevel"/>
    <w:tmpl w:val="DB143C74"/>
    <w:lvl w:ilvl="0" w:tplc="B2B69EF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8F4FE2"/>
    <w:multiLevelType w:val="hybridMultilevel"/>
    <w:tmpl w:val="8A429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8410FD"/>
    <w:multiLevelType w:val="hybridMultilevel"/>
    <w:tmpl w:val="4C885EB6"/>
    <w:lvl w:ilvl="0" w:tplc="9120F31E">
      <w:start w:val="1"/>
      <w:numFmt w:val="decimal"/>
      <w:lvlText w:val="%1."/>
      <w:lvlJc w:val="left"/>
      <w:pPr>
        <w:ind w:left="502" w:hanging="360"/>
      </w:pPr>
      <w:rPr>
        <w:rFonts w:ascii="Calibri" w:hAnsi="Calibri"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7BD436AC"/>
    <w:multiLevelType w:val="hybridMultilevel"/>
    <w:tmpl w:val="FBB62F40"/>
    <w:lvl w:ilvl="0" w:tplc="F8880F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2"/>
  </w:num>
  <w:num w:numId="3">
    <w:abstractNumId w:val="4"/>
  </w:num>
  <w:num w:numId="4">
    <w:abstractNumId w:val="3"/>
  </w:num>
  <w:num w:numId="5">
    <w:abstractNumId w:val="9"/>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1"/>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D9"/>
    <w:rsid w:val="00533FE1"/>
    <w:rsid w:val="006228A7"/>
    <w:rsid w:val="00A61E8B"/>
    <w:rsid w:val="00D170CA"/>
    <w:rsid w:val="00F9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70CA"/>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D170CA"/>
    <w:pPr>
      <w:keepNext/>
      <w:spacing w:after="0" w:line="240" w:lineRule="auto"/>
      <w:ind w:right="-716"/>
      <w:jc w:val="center"/>
      <w:outlineLvl w:val="2"/>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0C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170CA"/>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D170CA"/>
  </w:style>
  <w:style w:type="paragraph" w:customStyle="1" w:styleId="ConsPlusNormal">
    <w:name w:val="ConsPlusNormal"/>
    <w:link w:val="ConsPlusNormal0"/>
    <w:rsid w:val="00D170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170C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D170CA"/>
    <w:rPr>
      <w:rFonts w:ascii="Tahoma" w:eastAsia="Times New Roman" w:hAnsi="Tahoma" w:cs="Tahoma"/>
      <w:sz w:val="16"/>
      <w:szCs w:val="16"/>
      <w:lang w:eastAsia="ru-RU"/>
    </w:rPr>
  </w:style>
  <w:style w:type="paragraph" w:customStyle="1" w:styleId="ConsPlusCell">
    <w:name w:val="ConsPlusCell"/>
    <w:uiPriority w:val="99"/>
    <w:rsid w:val="00D170C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5"/>
    <w:uiPriority w:val="39"/>
    <w:rsid w:val="00D170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rsid w:val="00D17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170CA"/>
  </w:style>
  <w:style w:type="character" w:customStyle="1" w:styleId="a7">
    <w:name w:val="Гипертекстовая ссылка"/>
    <w:basedOn w:val="a0"/>
    <w:rsid w:val="00D170CA"/>
    <w:rPr>
      <w:b/>
      <w:bCs/>
      <w:color w:val="008000"/>
    </w:rPr>
  </w:style>
  <w:style w:type="character" w:customStyle="1" w:styleId="blk">
    <w:name w:val="blk"/>
    <w:basedOn w:val="a0"/>
    <w:rsid w:val="00D170CA"/>
  </w:style>
  <w:style w:type="paragraph" w:styleId="a8">
    <w:name w:val="List Paragraph"/>
    <w:basedOn w:val="a"/>
    <w:uiPriority w:val="34"/>
    <w:qFormat/>
    <w:rsid w:val="00D170CA"/>
    <w:pPr>
      <w:ind w:left="720"/>
      <w:contextualSpacing/>
    </w:pPr>
    <w:rPr>
      <w:rFonts w:ascii="Calibri" w:eastAsia="Times New Roman" w:hAnsi="Calibri" w:cs="Times New Roman"/>
      <w:lang w:eastAsia="ru-RU"/>
    </w:rPr>
  </w:style>
  <w:style w:type="paragraph" w:customStyle="1" w:styleId="ConsPlusTitle">
    <w:name w:val="ConsPlusTitle"/>
    <w:rsid w:val="00D170CA"/>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D170CA"/>
    <w:rPr>
      <w:rFonts w:ascii="Arial" w:eastAsia="Times New Roman" w:hAnsi="Arial" w:cs="Arial"/>
      <w:sz w:val="20"/>
      <w:szCs w:val="20"/>
      <w:lang w:eastAsia="ru-RU"/>
    </w:rPr>
  </w:style>
  <w:style w:type="character" w:customStyle="1" w:styleId="13">
    <w:name w:val="Гиперссылка1"/>
    <w:basedOn w:val="a0"/>
    <w:uiPriority w:val="99"/>
    <w:semiHidden/>
    <w:unhideWhenUsed/>
    <w:rsid w:val="00D170CA"/>
    <w:rPr>
      <w:color w:val="0000FF"/>
      <w:u w:val="single"/>
    </w:rPr>
  </w:style>
  <w:style w:type="table" w:styleId="a5">
    <w:name w:val="Table Grid"/>
    <w:basedOn w:val="a1"/>
    <w:uiPriority w:val="59"/>
    <w:rsid w:val="00D17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D17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70CA"/>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D170CA"/>
    <w:pPr>
      <w:keepNext/>
      <w:spacing w:after="0" w:line="240" w:lineRule="auto"/>
      <w:ind w:right="-716"/>
      <w:jc w:val="center"/>
      <w:outlineLvl w:val="2"/>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0C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170CA"/>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D170CA"/>
  </w:style>
  <w:style w:type="paragraph" w:customStyle="1" w:styleId="ConsPlusNormal">
    <w:name w:val="ConsPlusNormal"/>
    <w:link w:val="ConsPlusNormal0"/>
    <w:rsid w:val="00D170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170C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D170CA"/>
    <w:rPr>
      <w:rFonts w:ascii="Tahoma" w:eastAsia="Times New Roman" w:hAnsi="Tahoma" w:cs="Tahoma"/>
      <w:sz w:val="16"/>
      <w:szCs w:val="16"/>
      <w:lang w:eastAsia="ru-RU"/>
    </w:rPr>
  </w:style>
  <w:style w:type="paragraph" w:customStyle="1" w:styleId="ConsPlusCell">
    <w:name w:val="ConsPlusCell"/>
    <w:uiPriority w:val="99"/>
    <w:rsid w:val="00D170C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5"/>
    <w:uiPriority w:val="39"/>
    <w:rsid w:val="00D170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rsid w:val="00D17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170CA"/>
  </w:style>
  <w:style w:type="character" w:customStyle="1" w:styleId="a7">
    <w:name w:val="Гипертекстовая ссылка"/>
    <w:basedOn w:val="a0"/>
    <w:rsid w:val="00D170CA"/>
    <w:rPr>
      <w:b/>
      <w:bCs/>
      <w:color w:val="008000"/>
    </w:rPr>
  </w:style>
  <w:style w:type="character" w:customStyle="1" w:styleId="blk">
    <w:name w:val="blk"/>
    <w:basedOn w:val="a0"/>
    <w:rsid w:val="00D170CA"/>
  </w:style>
  <w:style w:type="paragraph" w:styleId="a8">
    <w:name w:val="List Paragraph"/>
    <w:basedOn w:val="a"/>
    <w:uiPriority w:val="34"/>
    <w:qFormat/>
    <w:rsid w:val="00D170CA"/>
    <w:pPr>
      <w:ind w:left="720"/>
      <w:contextualSpacing/>
    </w:pPr>
    <w:rPr>
      <w:rFonts w:ascii="Calibri" w:eastAsia="Times New Roman" w:hAnsi="Calibri" w:cs="Times New Roman"/>
      <w:lang w:eastAsia="ru-RU"/>
    </w:rPr>
  </w:style>
  <w:style w:type="paragraph" w:customStyle="1" w:styleId="ConsPlusTitle">
    <w:name w:val="ConsPlusTitle"/>
    <w:rsid w:val="00D170CA"/>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D170CA"/>
    <w:rPr>
      <w:rFonts w:ascii="Arial" w:eastAsia="Times New Roman" w:hAnsi="Arial" w:cs="Arial"/>
      <w:sz w:val="20"/>
      <w:szCs w:val="20"/>
      <w:lang w:eastAsia="ru-RU"/>
    </w:rPr>
  </w:style>
  <w:style w:type="character" w:customStyle="1" w:styleId="13">
    <w:name w:val="Гиперссылка1"/>
    <w:basedOn w:val="a0"/>
    <w:uiPriority w:val="99"/>
    <w:semiHidden/>
    <w:unhideWhenUsed/>
    <w:rsid w:val="00D170CA"/>
    <w:rPr>
      <w:color w:val="0000FF"/>
      <w:u w:val="single"/>
    </w:rPr>
  </w:style>
  <w:style w:type="table" w:styleId="a5">
    <w:name w:val="Table Grid"/>
    <w:basedOn w:val="a1"/>
    <w:uiPriority w:val="59"/>
    <w:rsid w:val="00D17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D17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141ABE00132D1BB07C65C77D8B5387C748E3DA3425D341A721FEB1684E440C9X1E9B" TargetMode="External"/><Relationship Id="rId13" Type="http://schemas.openxmlformats.org/officeDocument/2006/relationships/hyperlink" Target="consultantplus://offline/ref=9BDD79F67D4FA832031C40DB9A58E96F38D30953112B6896FC1413DDC90701466Ag6bCD" TargetMode="External"/><Relationship Id="rId3" Type="http://schemas.microsoft.com/office/2007/relationships/stylesWithEffects" Target="stylesWithEffects.xml"/><Relationship Id="rId7" Type="http://schemas.openxmlformats.org/officeDocument/2006/relationships/hyperlink" Target="consultantplus://offline/ref=76C141ABE00132D1BB07D85161B4EF347F77D731A3415165452619BC49XDE4B" TargetMode="External"/><Relationship Id="rId12" Type="http://schemas.openxmlformats.org/officeDocument/2006/relationships/hyperlink" Target="consultantplus://offline/ref=9BDD79F67D4FA832031C5ED68C34B3633BD0505F112864C7A340158A96g5b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6C141ABE00132D1BB07D85161B4EF347F77D735A9160667147317XBE9B" TargetMode="External"/><Relationship Id="rId11" Type="http://schemas.openxmlformats.org/officeDocument/2006/relationships/hyperlink" Target="consultantplus://offline/ref=9BDD79F67D4FA832031C5ED68C34B3633AD85458162164C7A340158A96g5b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BDD79F67D4FA832031C5ED68C34B3633BD0505B1B7F33C5F2151Bg8bFD" TargetMode="External"/><Relationship Id="rId4" Type="http://schemas.openxmlformats.org/officeDocument/2006/relationships/settings" Target="settings.xml"/><Relationship Id="rId9" Type="http://schemas.openxmlformats.org/officeDocument/2006/relationships/hyperlink" Target="consultantplus://offline/ref=76C141ABE00132D1BB07C65C77D8B5387C748E3DAA4158371E7942E11EDDE842XCEEB" TargetMode="External"/><Relationship Id="rId14" Type="http://schemas.openxmlformats.org/officeDocument/2006/relationships/hyperlink" Target="consultantplus://offline/ref=9BDD79F67D4FA832031C40DB9A58E96F38D30953112D6795FE1713DDC90701466A6CF6AB9239438B3D460D89g0b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3616</Words>
  <Characters>20614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2021-06-07T07:47:00Z</dcterms:created>
  <dcterms:modified xsi:type="dcterms:W3CDTF">2021-06-07T08:15:00Z</dcterms:modified>
</cp:coreProperties>
</file>