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83" w:rsidRPr="00844E83" w:rsidRDefault="00844E83" w:rsidP="00844E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2</w:t>
      </w:r>
      <w:r w:rsidR="00F60D5D">
        <w:rPr>
          <w:rFonts w:ascii="Arial" w:hAnsi="Arial" w:cs="Arial"/>
          <w:b/>
          <w:sz w:val="28"/>
          <w:szCs w:val="28"/>
        </w:rPr>
        <w:t>6</w:t>
      </w:r>
      <w:r w:rsidRPr="00844E83">
        <w:rPr>
          <w:rFonts w:ascii="Arial" w:hAnsi="Arial" w:cs="Arial"/>
          <w:b/>
          <w:sz w:val="28"/>
          <w:szCs w:val="28"/>
        </w:rPr>
        <w:t>.12.2023 № 3</w:t>
      </w:r>
      <w:r w:rsidR="00F60D5D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</w:p>
    <w:p w:rsidR="00844E83" w:rsidRPr="00844E83" w:rsidRDefault="00844E83" w:rsidP="00844E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44E83" w:rsidRPr="00844E83" w:rsidRDefault="00844E83" w:rsidP="00844E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ИРКУТСКАЯ ОБЛАСТЬ</w:t>
      </w:r>
    </w:p>
    <w:p w:rsidR="00844E83" w:rsidRPr="00844E83" w:rsidRDefault="00844E83" w:rsidP="00844E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844E83" w:rsidRPr="00844E83" w:rsidRDefault="00844E83" w:rsidP="00844E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АДМИНИСТРАЦИЯ МУНИЦИПАЛЬНОГО ОБРАЗОВАНИЯ «КЫРМА»</w:t>
      </w:r>
    </w:p>
    <w:p w:rsidR="00844E83" w:rsidRPr="00844E83" w:rsidRDefault="00844E83" w:rsidP="00844E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>ПОСТАНОВЛЕНИЕ</w:t>
      </w:r>
    </w:p>
    <w:p w:rsidR="00844E83" w:rsidRPr="00844E83" w:rsidRDefault="00844E83" w:rsidP="00844E8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44E83" w:rsidRPr="00844E83" w:rsidRDefault="00844E83" w:rsidP="00844E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4E83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№ 15 ОТ 03.06.2021Г. «ОБ УТВЕРЖДЕНИИ ПОРЯДКА ОРГАНИЗАЦИИ </w:t>
      </w:r>
      <w:r w:rsidR="003D15FA">
        <w:rPr>
          <w:rFonts w:ascii="Arial" w:hAnsi="Arial" w:cs="Arial"/>
          <w:b/>
          <w:sz w:val="28"/>
          <w:szCs w:val="28"/>
        </w:rPr>
        <w:t>РАССМОТРЕНИЯ ОБРА</w:t>
      </w:r>
      <w:r w:rsidRPr="00844E83">
        <w:rPr>
          <w:rFonts w:ascii="Arial" w:hAnsi="Arial" w:cs="Arial"/>
          <w:b/>
          <w:sz w:val="28"/>
          <w:szCs w:val="28"/>
        </w:rPr>
        <w:t>ЩЕНИЙ ГРАЖДАН, ПОСТУПАЮЩИХ В АДМИНИСТРАЦИЮ МО «КЫРМА»</w:t>
      </w:r>
    </w:p>
    <w:p w:rsidR="00844E83" w:rsidRDefault="00844E83" w:rsidP="00844E83">
      <w:pPr>
        <w:spacing w:after="0"/>
        <w:jc w:val="center"/>
        <w:rPr>
          <w:b/>
          <w:sz w:val="28"/>
          <w:szCs w:val="28"/>
        </w:rPr>
      </w:pPr>
    </w:p>
    <w:p w:rsidR="00844E83" w:rsidRDefault="00844E83">
      <w:r>
        <w:rPr>
          <w:rFonts w:ascii="Arial" w:hAnsi="Arial" w:cs="Arial"/>
          <w:sz w:val="24"/>
          <w:szCs w:val="24"/>
        </w:rPr>
        <w:t xml:space="preserve">      </w:t>
      </w:r>
      <w:r w:rsidRPr="00844E83">
        <w:rPr>
          <w:rFonts w:ascii="Arial" w:hAnsi="Arial" w:cs="Arial"/>
          <w:sz w:val="24"/>
          <w:szCs w:val="24"/>
        </w:rPr>
        <w:t>В соответствии с Федеральным законом от 2 мая 2006 года № 59-ФЗ «О порядке рассмотрения обращений граждан Российской Федерации», статьей 32 Федерального закона от 6 октября 2003 года № 131-ФЗ «Об общих принципах организации местного самоуправления в Российской Федерации», Уставом МО «</w:t>
      </w:r>
      <w:proofErr w:type="spellStart"/>
      <w:r w:rsidRPr="00844E83">
        <w:rPr>
          <w:rFonts w:ascii="Arial" w:hAnsi="Arial" w:cs="Arial"/>
          <w:sz w:val="24"/>
          <w:szCs w:val="24"/>
        </w:rPr>
        <w:t>Кырма</w:t>
      </w:r>
      <w:proofErr w:type="spellEnd"/>
      <w:r w:rsidRPr="00844E83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844E83">
        <w:rPr>
          <w:rFonts w:ascii="Arial" w:hAnsi="Arial" w:cs="Arial"/>
          <w:sz w:val="24"/>
          <w:szCs w:val="24"/>
        </w:rPr>
        <w:t>Кырма</w:t>
      </w:r>
      <w:proofErr w:type="spellEnd"/>
      <w:r w:rsidRPr="00844E83">
        <w:rPr>
          <w:rFonts w:ascii="Arial" w:hAnsi="Arial" w:cs="Arial"/>
          <w:sz w:val="24"/>
          <w:szCs w:val="24"/>
        </w:rPr>
        <w:t>»</w:t>
      </w:r>
      <w:r>
        <w:t xml:space="preserve"> </w:t>
      </w:r>
    </w:p>
    <w:p w:rsidR="00844E83" w:rsidRDefault="00844E83">
      <w:pPr>
        <w:rPr>
          <w:rFonts w:ascii="Arial" w:hAnsi="Arial" w:cs="Arial"/>
          <w:sz w:val="24"/>
          <w:szCs w:val="24"/>
        </w:rPr>
      </w:pPr>
      <w:r w:rsidRPr="00844E83">
        <w:rPr>
          <w:rFonts w:ascii="Arial" w:hAnsi="Arial" w:cs="Arial"/>
          <w:sz w:val="24"/>
          <w:szCs w:val="24"/>
        </w:rPr>
        <w:t xml:space="preserve">ПОСТАНОВЛЯЕТ: </w:t>
      </w:r>
    </w:p>
    <w:p w:rsidR="00844E83" w:rsidRDefault="00844E83" w:rsidP="00844E83">
      <w:pPr>
        <w:jc w:val="both"/>
        <w:rPr>
          <w:rFonts w:ascii="Arial" w:hAnsi="Arial" w:cs="Arial"/>
          <w:sz w:val="24"/>
          <w:szCs w:val="24"/>
        </w:rPr>
      </w:pPr>
      <w:r w:rsidRPr="00844E83">
        <w:rPr>
          <w:rFonts w:ascii="Arial" w:hAnsi="Arial" w:cs="Arial"/>
          <w:sz w:val="24"/>
          <w:szCs w:val="24"/>
        </w:rPr>
        <w:t>1. Внести изменения в Постановление главы муниципального образования «</w:t>
      </w:r>
      <w:proofErr w:type="spellStart"/>
      <w:r w:rsidRPr="00844E83">
        <w:rPr>
          <w:rFonts w:ascii="Arial" w:hAnsi="Arial" w:cs="Arial"/>
          <w:sz w:val="24"/>
          <w:szCs w:val="24"/>
        </w:rPr>
        <w:t>Кырма</w:t>
      </w:r>
      <w:proofErr w:type="spellEnd"/>
      <w:r w:rsidRPr="00844E83">
        <w:rPr>
          <w:rFonts w:ascii="Arial" w:hAnsi="Arial" w:cs="Arial"/>
          <w:sz w:val="24"/>
          <w:szCs w:val="24"/>
        </w:rPr>
        <w:t>» от 03.06.2021 №15 «Об утверждении Порядка организации рассмотрения обращений граждан, поступающих в администрацию МО «</w:t>
      </w:r>
      <w:proofErr w:type="spellStart"/>
      <w:r w:rsidRPr="00844E83">
        <w:rPr>
          <w:rFonts w:ascii="Arial" w:hAnsi="Arial" w:cs="Arial"/>
          <w:sz w:val="24"/>
          <w:szCs w:val="24"/>
        </w:rPr>
        <w:t>Кырма</w:t>
      </w:r>
      <w:proofErr w:type="spellEnd"/>
      <w:r w:rsidRPr="00844E83">
        <w:rPr>
          <w:rFonts w:ascii="Arial" w:hAnsi="Arial" w:cs="Arial"/>
          <w:sz w:val="24"/>
          <w:szCs w:val="24"/>
        </w:rPr>
        <w:t xml:space="preserve">». </w:t>
      </w:r>
    </w:p>
    <w:p w:rsidR="00877C51" w:rsidRDefault="00844E83" w:rsidP="00844E83">
      <w:pPr>
        <w:jc w:val="both"/>
        <w:rPr>
          <w:rFonts w:ascii="Arial" w:hAnsi="Arial" w:cs="Arial"/>
          <w:sz w:val="24"/>
          <w:szCs w:val="24"/>
        </w:rPr>
      </w:pPr>
      <w:r w:rsidRPr="00844E83">
        <w:rPr>
          <w:rFonts w:ascii="Arial" w:hAnsi="Arial" w:cs="Arial"/>
          <w:sz w:val="24"/>
          <w:szCs w:val="24"/>
        </w:rPr>
        <w:t>2. Пункт 63 Порядка организации рассмотрения обращений граждан, поступающих в администрацию МО «</w:t>
      </w:r>
      <w:proofErr w:type="spellStart"/>
      <w:r w:rsidRPr="00844E83">
        <w:rPr>
          <w:rFonts w:ascii="Arial" w:hAnsi="Arial" w:cs="Arial"/>
          <w:sz w:val="24"/>
          <w:szCs w:val="24"/>
        </w:rPr>
        <w:t>Кырма</w:t>
      </w:r>
      <w:proofErr w:type="spellEnd"/>
      <w:r w:rsidRPr="00844E83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877C51" w:rsidRDefault="00844E83" w:rsidP="00844E83">
      <w:pPr>
        <w:jc w:val="both"/>
        <w:rPr>
          <w:rFonts w:ascii="Arial" w:hAnsi="Arial" w:cs="Arial"/>
          <w:sz w:val="24"/>
          <w:szCs w:val="24"/>
        </w:rPr>
      </w:pPr>
      <w:r w:rsidRPr="00844E83">
        <w:rPr>
          <w:rFonts w:ascii="Arial" w:hAnsi="Arial" w:cs="Arial"/>
          <w:sz w:val="24"/>
          <w:szCs w:val="24"/>
        </w:rPr>
        <w:t xml:space="preserve">«Ответы на обращения, поступившие в Администрацию или должностному лицу Администрации в письменной форме, подготавливаются в письменной форме и направляются гражданину по почтовому адресу, указанному в обращении. </w:t>
      </w:r>
    </w:p>
    <w:p w:rsidR="00877C51" w:rsidRDefault="00877C51" w:rsidP="00844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</w:t>
      </w:r>
      <w:r w:rsidR="00844E83" w:rsidRPr="00844E83">
        <w:rPr>
          <w:rFonts w:ascii="Arial" w:hAnsi="Arial" w:cs="Arial"/>
          <w:sz w:val="24"/>
          <w:szCs w:val="24"/>
        </w:rPr>
        <w:t xml:space="preserve">одписанный письменный ответ на обращение, поступившее в Администрацию, в форме электронного документа, преобразуется в форму электронного документа и направляется по адресу электронной почты, указанному в поступившем обращении. </w:t>
      </w:r>
    </w:p>
    <w:p w:rsidR="00877C51" w:rsidRDefault="00877C51" w:rsidP="00844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44E83" w:rsidRPr="00844E83">
        <w:rPr>
          <w:rFonts w:ascii="Arial" w:hAnsi="Arial" w:cs="Arial"/>
          <w:sz w:val="24"/>
          <w:szCs w:val="24"/>
        </w:rPr>
        <w:t xml:space="preserve">Ответ на обращение, поступившее в форме электронного документа с использованием ФГИС Единый портал, направляется по адресу (уникальному идентификатору) личного кабинета лица, направившего обращение, на ФГИС Едином портале. </w:t>
      </w:r>
    </w:p>
    <w:p w:rsidR="00844E83" w:rsidRDefault="00877C51" w:rsidP="00844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844E83" w:rsidRPr="00844E83">
        <w:rPr>
          <w:rFonts w:ascii="Arial" w:hAnsi="Arial" w:cs="Arial"/>
          <w:sz w:val="24"/>
          <w:szCs w:val="24"/>
        </w:rPr>
        <w:t xml:space="preserve">Ответ на поступившее в Администрацию или должностному лицу Администрации обращение, содержащее предложение, заявление или жалобу, которые затрагивают интересы неопределенного круга лиц (в частности, ответ на обращение, в котором обжалуется судебное решение, вынесенное в отношении </w:t>
      </w:r>
      <w:r w:rsidR="00844E83" w:rsidRPr="00844E83">
        <w:rPr>
          <w:rFonts w:ascii="Arial" w:hAnsi="Arial" w:cs="Arial"/>
          <w:sz w:val="24"/>
          <w:szCs w:val="24"/>
        </w:rPr>
        <w:lastRenderedPageBreak/>
        <w:t xml:space="preserve">неопределенного круга лиц) также может быть размещен с соблюдением охраняемой законом тайны на официальном сайте Администрации.». </w:t>
      </w:r>
      <w:proofErr w:type="gramEnd"/>
    </w:p>
    <w:p w:rsidR="00844E83" w:rsidRDefault="00844E83" w:rsidP="00844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44E83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в </w:t>
      </w:r>
      <w:r>
        <w:rPr>
          <w:rFonts w:ascii="Arial" w:hAnsi="Arial" w:cs="Arial"/>
          <w:sz w:val="24"/>
          <w:szCs w:val="24"/>
        </w:rPr>
        <w:t>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Pr="00844E83">
        <w:rPr>
          <w:rFonts w:ascii="Arial" w:hAnsi="Arial" w:cs="Arial"/>
          <w:sz w:val="24"/>
          <w:szCs w:val="24"/>
        </w:rPr>
        <w:t>» и размещению на официальном сайте муниципального образования «</w:t>
      </w:r>
      <w:proofErr w:type="spellStart"/>
      <w:r w:rsidRPr="00844E83">
        <w:rPr>
          <w:rFonts w:ascii="Arial" w:hAnsi="Arial" w:cs="Arial"/>
          <w:sz w:val="24"/>
          <w:szCs w:val="24"/>
        </w:rPr>
        <w:t>Кырма</w:t>
      </w:r>
      <w:proofErr w:type="spellEnd"/>
      <w:r w:rsidRPr="00844E83">
        <w:rPr>
          <w:rFonts w:ascii="Arial" w:hAnsi="Arial" w:cs="Arial"/>
          <w:sz w:val="24"/>
          <w:szCs w:val="24"/>
        </w:rPr>
        <w:t xml:space="preserve">». </w:t>
      </w:r>
    </w:p>
    <w:p w:rsidR="00844E83" w:rsidRDefault="00844E83" w:rsidP="00844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44E8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44E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4E83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</w:t>
      </w:r>
    </w:p>
    <w:p w:rsidR="00844E83" w:rsidRDefault="00844E83" w:rsidP="00844E83">
      <w:pPr>
        <w:jc w:val="both"/>
        <w:rPr>
          <w:rFonts w:ascii="Arial" w:hAnsi="Arial" w:cs="Arial"/>
          <w:sz w:val="24"/>
          <w:szCs w:val="24"/>
        </w:rPr>
      </w:pPr>
    </w:p>
    <w:p w:rsidR="00E20841" w:rsidRPr="00844E83" w:rsidRDefault="00844E83" w:rsidP="00844E83">
      <w:pPr>
        <w:jc w:val="center"/>
        <w:rPr>
          <w:rFonts w:ascii="Arial" w:hAnsi="Arial" w:cs="Arial"/>
          <w:sz w:val="24"/>
          <w:szCs w:val="24"/>
        </w:rPr>
      </w:pPr>
      <w:r w:rsidRPr="00844E83">
        <w:rPr>
          <w:rFonts w:ascii="Arial" w:hAnsi="Arial" w:cs="Arial"/>
          <w:sz w:val="24"/>
          <w:szCs w:val="24"/>
        </w:rPr>
        <w:t>Глава МО «</w:t>
      </w:r>
      <w:proofErr w:type="spellStart"/>
      <w:r w:rsidRPr="00844E83">
        <w:rPr>
          <w:rFonts w:ascii="Arial" w:hAnsi="Arial" w:cs="Arial"/>
          <w:sz w:val="24"/>
          <w:szCs w:val="24"/>
        </w:rPr>
        <w:t>Кырма</w:t>
      </w:r>
      <w:proofErr w:type="spellEnd"/>
      <w:r w:rsidRPr="00844E8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844E83">
        <w:rPr>
          <w:rFonts w:ascii="Arial" w:hAnsi="Arial" w:cs="Arial"/>
          <w:sz w:val="24"/>
          <w:szCs w:val="24"/>
        </w:rPr>
        <w:t xml:space="preserve">В.Б. </w:t>
      </w:r>
      <w:proofErr w:type="spellStart"/>
      <w:r w:rsidRPr="00844E83">
        <w:rPr>
          <w:rFonts w:ascii="Arial" w:hAnsi="Arial" w:cs="Arial"/>
          <w:sz w:val="24"/>
          <w:szCs w:val="24"/>
        </w:rPr>
        <w:t>Хушеев</w:t>
      </w:r>
      <w:proofErr w:type="spellEnd"/>
    </w:p>
    <w:sectPr w:rsidR="00E20841" w:rsidRPr="0084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41"/>
    <w:rsid w:val="003D15FA"/>
    <w:rsid w:val="00466341"/>
    <w:rsid w:val="006228A7"/>
    <w:rsid w:val="00844E83"/>
    <w:rsid w:val="00877C51"/>
    <w:rsid w:val="00A61E8B"/>
    <w:rsid w:val="00F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2023-12-25T03:15:00Z</dcterms:created>
  <dcterms:modified xsi:type="dcterms:W3CDTF">2023-12-28T05:20:00Z</dcterms:modified>
</cp:coreProperties>
</file>