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F" w:rsidRPr="003D0BEF" w:rsidRDefault="003D0BEF" w:rsidP="003D0BEF">
      <w:pPr>
        <w:tabs>
          <w:tab w:val="left" w:pos="3315"/>
          <w:tab w:val="center" w:pos="4762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0BE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</w:t>
      </w:r>
      <w:r w:rsidRPr="003D0BEF">
        <w:rPr>
          <w:rFonts w:ascii="Arial" w:eastAsia="Times New Roman" w:hAnsi="Arial" w:cs="Arial"/>
          <w:b/>
          <w:sz w:val="28"/>
          <w:szCs w:val="28"/>
          <w:lang w:eastAsia="ru-RU"/>
        </w:rPr>
        <w:t>01.11.2022г. № 47</w:t>
      </w:r>
    </w:p>
    <w:p w:rsidR="003D0BEF" w:rsidRPr="003D0BEF" w:rsidRDefault="003D0BEF" w:rsidP="003D0B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0BEF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:rsidR="003D0BEF" w:rsidRPr="003D0BEF" w:rsidRDefault="003D0BEF" w:rsidP="003D0B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0BEF">
        <w:rPr>
          <w:rFonts w:ascii="Arial" w:eastAsia="Times New Roman" w:hAnsi="Arial" w:cs="Arial"/>
          <w:b/>
          <w:sz w:val="28"/>
          <w:szCs w:val="28"/>
          <w:lang w:eastAsia="ru-RU"/>
        </w:rPr>
        <w:t>ИРКУТСКАЯ ОБЛАСТЬ</w:t>
      </w:r>
    </w:p>
    <w:p w:rsidR="003D0BEF" w:rsidRPr="003D0BEF" w:rsidRDefault="003D0BEF" w:rsidP="003D0B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0BEF">
        <w:rPr>
          <w:rFonts w:ascii="Arial" w:eastAsia="Times New Roman" w:hAnsi="Arial" w:cs="Arial"/>
          <w:b/>
          <w:sz w:val="28"/>
          <w:szCs w:val="28"/>
          <w:lang w:eastAsia="ru-RU"/>
        </w:rPr>
        <w:t>БАЯНДАЕВСКИЙ МУНИЦИПАЛЬНЫЙ РАЙОН</w:t>
      </w:r>
    </w:p>
    <w:p w:rsidR="003D0BEF" w:rsidRPr="003D0BEF" w:rsidRDefault="003D0BEF" w:rsidP="003D0B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0BEF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 «КЫРМА»</w:t>
      </w:r>
    </w:p>
    <w:p w:rsidR="003D0BEF" w:rsidRPr="003D0BEF" w:rsidRDefault="003D0BEF" w:rsidP="003D0B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0BEF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3D0BEF" w:rsidRPr="003D0BEF" w:rsidRDefault="003D0BEF" w:rsidP="003D0B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0BE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ПОСТАНОВЛЕНИЕ</w:t>
      </w:r>
      <w:r w:rsidRPr="003D0B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0B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</w:t>
      </w:r>
    </w:p>
    <w:p w:rsidR="003D0BEF" w:rsidRPr="003D0BEF" w:rsidRDefault="003D0BEF" w:rsidP="003D0B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0BEF" w:rsidRPr="003D0BEF" w:rsidRDefault="003D0BEF" w:rsidP="003D0B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0BEF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МУНИЦИПАЛЬНОЙ ЦЕЛЕВОЙ ПРОГРАММЫ ПО ПОДДЕРЖКЕ МАЛОГО И СРЕДНЕГО ПРЕДПРИНИМАТЕЛЬСТВА В МО «КЫРМА»  НА 20</w:t>
      </w:r>
      <w:r w:rsidR="00C73E77">
        <w:rPr>
          <w:rFonts w:ascii="Arial" w:eastAsia="Times New Roman" w:hAnsi="Arial" w:cs="Arial"/>
          <w:b/>
          <w:sz w:val="28"/>
          <w:szCs w:val="28"/>
          <w:lang w:eastAsia="ru-RU"/>
        </w:rPr>
        <w:t>23</w:t>
      </w:r>
      <w:r w:rsidRPr="003D0BEF">
        <w:rPr>
          <w:rFonts w:ascii="Arial" w:eastAsia="Times New Roman" w:hAnsi="Arial" w:cs="Arial"/>
          <w:b/>
          <w:sz w:val="28"/>
          <w:szCs w:val="28"/>
          <w:lang w:eastAsia="ru-RU"/>
        </w:rPr>
        <w:t>-202</w:t>
      </w:r>
      <w:r w:rsidR="00C73E77">
        <w:rPr>
          <w:rFonts w:ascii="Arial" w:eastAsia="Times New Roman" w:hAnsi="Arial" w:cs="Arial"/>
          <w:b/>
          <w:sz w:val="28"/>
          <w:szCs w:val="28"/>
          <w:lang w:eastAsia="ru-RU"/>
        </w:rPr>
        <w:t>7</w:t>
      </w:r>
      <w:r w:rsidRPr="003D0BEF">
        <w:rPr>
          <w:rFonts w:ascii="Arial" w:eastAsia="Times New Roman" w:hAnsi="Arial" w:cs="Arial"/>
          <w:b/>
          <w:sz w:val="28"/>
          <w:szCs w:val="28"/>
          <w:lang w:eastAsia="ru-RU"/>
        </w:rPr>
        <w:t>ГГ.</w:t>
      </w:r>
    </w:p>
    <w:p w:rsidR="003D0BEF" w:rsidRDefault="003D0BEF" w:rsidP="003D0BE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D0BEF" w:rsidRDefault="003D0BEF" w:rsidP="003D0BE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          </w:t>
      </w:r>
      <w:r>
        <w:rPr>
          <w:rFonts w:ascii="Arial" w:eastAsia="Arial" w:hAnsi="Arial" w:cs="Arial"/>
          <w:sz w:val="24"/>
          <w:szCs w:val="24"/>
          <w:lang w:eastAsia="ru-RU" w:bidi="ru-RU"/>
        </w:rPr>
        <w:t>В целях поддержки  малого и среднего предпринимательства в МО «</w:t>
      </w:r>
      <w:proofErr w:type="spellStart"/>
      <w:r>
        <w:rPr>
          <w:rFonts w:ascii="Arial" w:eastAsia="Arial" w:hAnsi="Arial" w:cs="Arial"/>
          <w:sz w:val="24"/>
          <w:szCs w:val="24"/>
          <w:lang w:eastAsia="ru-RU" w:bidi="ru-RU"/>
        </w:rPr>
        <w:t>Кырма</w:t>
      </w:r>
      <w:proofErr w:type="spellEnd"/>
      <w:r>
        <w:rPr>
          <w:rFonts w:ascii="Arial" w:eastAsia="Arial" w:hAnsi="Arial" w:cs="Arial"/>
          <w:sz w:val="24"/>
          <w:szCs w:val="24"/>
          <w:lang w:eastAsia="ru-RU" w:bidi="ru-RU"/>
        </w:rPr>
        <w:t>», руководствуясь Федеральным законом от 24.07.2007 г. № 209 – ФЗ «О развитии малого и среднего предпринимательства в РФ»,   Уставом МО «</w:t>
      </w:r>
      <w:proofErr w:type="spellStart"/>
      <w:r>
        <w:rPr>
          <w:rFonts w:ascii="Arial" w:eastAsia="Arial" w:hAnsi="Arial" w:cs="Arial"/>
          <w:sz w:val="24"/>
          <w:szCs w:val="24"/>
          <w:lang w:eastAsia="ru-RU" w:bidi="ru-RU"/>
        </w:rPr>
        <w:t>Кырма</w:t>
      </w:r>
      <w:proofErr w:type="spellEnd"/>
      <w:r>
        <w:rPr>
          <w:rFonts w:ascii="Arial" w:eastAsia="Arial" w:hAnsi="Arial" w:cs="Arial"/>
          <w:sz w:val="24"/>
          <w:szCs w:val="24"/>
          <w:lang w:eastAsia="ru-RU" w:bidi="ru-RU"/>
        </w:rPr>
        <w:t>», постановляю:</w:t>
      </w:r>
    </w:p>
    <w:p w:rsidR="003D0BEF" w:rsidRDefault="003D0BEF" w:rsidP="003D0BEF">
      <w:pPr>
        <w:rPr>
          <w:rFonts w:ascii="Arial" w:hAnsi="Arial" w:cs="Arial"/>
          <w:b/>
          <w:sz w:val="24"/>
          <w:szCs w:val="24"/>
        </w:rPr>
      </w:pPr>
    </w:p>
    <w:p w:rsidR="003D0BEF" w:rsidRDefault="003D0BEF" w:rsidP="003D0BEF">
      <w:pPr>
        <w:rPr>
          <w:rFonts w:ascii="Arial" w:hAnsi="Arial" w:cs="Arial"/>
          <w:b/>
          <w:sz w:val="24"/>
          <w:szCs w:val="24"/>
        </w:rPr>
      </w:pPr>
    </w:p>
    <w:p w:rsidR="003D0BEF" w:rsidRDefault="003D0BEF" w:rsidP="003D0B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муниципальную целевую программу «Поддержка малого  и среднего предпринимательства в МО «</w:t>
      </w:r>
      <w:proofErr w:type="spellStart"/>
      <w:r>
        <w:rPr>
          <w:rFonts w:ascii="Arial" w:hAnsi="Arial" w:cs="Arial"/>
          <w:sz w:val="24"/>
          <w:szCs w:val="24"/>
        </w:rPr>
        <w:t>Кырма</w:t>
      </w:r>
      <w:proofErr w:type="spellEnd"/>
      <w:r>
        <w:rPr>
          <w:rFonts w:ascii="Arial" w:hAnsi="Arial" w:cs="Arial"/>
          <w:sz w:val="24"/>
          <w:szCs w:val="24"/>
        </w:rPr>
        <w:t>» на 2023-2027 гг.».</w:t>
      </w:r>
    </w:p>
    <w:p w:rsidR="003D0BEF" w:rsidRDefault="003D0BEF" w:rsidP="003D0B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в газете «</w:t>
      </w:r>
      <w:proofErr w:type="spellStart"/>
      <w:r>
        <w:rPr>
          <w:rFonts w:ascii="Arial" w:hAnsi="Arial" w:cs="Arial"/>
          <w:sz w:val="24"/>
          <w:szCs w:val="24"/>
        </w:rPr>
        <w:t>Кырменский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вестник».</w:t>
      </w:r>
    </w:p>
    <w:p w:rsidR="003D0BEF" w:rsidRDefault="003D0BEF" w:rsidP="003D0B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3D0BEF" w:rsidRDefault="003D0BEF" w:rsidP="003D0BEF">
      <w:pPr>
        <w:rPr>
          <w:rFonts w:ascii="Arial" w:hAnsi="Arial" w:cs="Arial"/>
          <w:b/>
          <w:sz w:val="24"/>
          <w:szCs w:val="24"/>
        </w:rPr>
      </w:pPr>
    </w:p>
    <w:p w:rsidR="003D0BEF" w:rsidRDefault="003D0BEF" w:rsidP="003D0BEF">
      <w:pPr>
        <w:rPr>
          <w:rFonts w:ascii="Arial" w:hAnsi="Arial" w:cs="Arial"/>
          <w:b/>
          <w:sz w:val="24"/>
          <w:szCs w:val="24"/>
        </w:rPr>
      </w:pPr>
    </w:p>
    <w:p w:rsidR="003D0BEF" w:rsidRDefault="003D0BEF" w:rsidP="003D0BE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D0BEF" w:rsidTr="003D0BEF">
        <w:tc>
          <w:tcPr>
            <w:tcW w:w="9571" w:type="dxa"/>
            <w:hideMark/>
          </w:tcPr>
          <w:p w:rsidR="003D0BEF" w:rsidRDefault="003D0BE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Кырма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В.Б.Хушеев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</w:tbl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/>
    <w:p w:rsidR="003D0BEF" w:rsidRDefault="003D0BEF" w:rsidP="003D0BEF">
      <w:pPr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Муниципальная целевая программа</w:t>
      </w:r>
    </w:p>
    <w:p w:rsidR="003D0BEF" w:rsidRDefault="003D0BEF" w:rsidP="003D0BEF">
      <w:pPr>
        <w:rPr>
          <w:rFonts w:ascii="Arial" w:hAnsi="Arial" w:cs="Arial"/>
          <w:sz w:val="32"/>
          <w:szCs w:val="32"/>
        </w:rPr>
      </w:pPr>
    </w:p>
    <w:p w:rsidR="003D0BEF" w:rsidRDefault="003D0BEF" w:rsidP="003D0B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«Поддержка малого и среднего предпринимательства в МО «</w:t>
      </w:r>
      <w:proofErr w:type="spellStart"/>
      <w:r>
        <w:rPr>
          <w:rFonts w:ascii="Arial" w:hAnsi="Arial" w:cs="Arial"/>
          <w:b/>
          <w:sz w:val="32"/>
          <w:szCs w:val="32"/>
        </w:rPr>
        <w:t>Кырма</w:t>
      </w:r>
      <w:proofErr w:type="spellEnd"/>
      <w:r>
        <w:rPr>
          <w:rFonts w:ascii="Arial" w:hAnsi="Arial" w:cs="Arial"/>
          <w:b/>
          <w:sz w:val="32"/>
          <w:szCs w:val="32"/>
        </w:rPr>
        <w:t>» на 2023-2027 гг.»</w:t>
      </w: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</w:rPr>
      </w:pPr>
    </w:p>
    <w:p w:rsidR="003D0BEF" w:rsidRDefault="003D0BEF" w:rsidP="003D0BEF">
      <w:pPr>
        <w:rPr>
          <w:rFonts w:ascii="Times New Roman" w:hAnsi="Times New Roman"/>
          <w:b/>
        </w:rPr>
      </w:pPr>
    </w:p>
    <w:p w:rsidR="003D0BEF" w:rsidRDefault="003D0BEF" w:rsidP="003D0BEF">
      <w:pPr>
        <w:rPr>
          <w:rFonts w:ascii="Times New Roman" w:hAnsi="Times New Roman"/>
          <w:b/>
        </w:rPr>
      </w:pPr>
    </w:p>
    <w:p w:rsidR="003D0BEF" w:rsidRDefault="003D0BEF" w:rsidP="003D0BEF">
      <w:pPr>
        <w:rPr>
          <w:rFonts w:ascii="Times New Roman" w:hAnsi="Times New Roman"/>
          <w:b/>
        </w:rPr>
      </w:pPr>
    </w:p>
    <w:p w:rsidR="003D0BEF" w:rsidRDefault="003D0BEF" w:rsidP="003D0BEF">
      <w:pPr>
        <w:rPr>
          <w:rFonts w:ascii="Times New Roman" w:hAnsi="Times New Roman"/>
          <w:b/>
        </w:rPr>
      </w:pPr>
    </w:p>
    <w:p w:rsidR="003D0BEF" w:rsidRDefault="003D0BEF" w:rsidP="003D0BEF">
      <w:pPr>
        <w:rPr>
          <w:rFonts w:ascii="Times New Roman" w:hAnsi="Times New Roman"/>
          <w:b/>
        </w:rPr>
      </w:pPr>
    </w:p>
    <w:p w:rsidR="003D0BEF" w:rsidRDefault="003D0BEF" w:rsidP="003D0BEF">
      <w:pPr>
        <w:rPr>
          <w:rFonts w:ascii="Times New Roman" w:hAnsi="Times New Roman"/>
          <w:b/>
        </w:rPr>
      </w:pPr>
    </w:p>
    <w:p w:rsidR="003D0BEF" w:rsidRDefault="003D0BEF" w:rsidP="003D0BEF">
      <w:pPr>
        <w:rPr>
          <w:rFonts w:ascii="Times New Roman" w:hAnsi="Times New Roman"/>
          <w:b/>
        </w:rPr>
      </w:pPr>
    </w:p>
    <w:p w:rsidR="003D0BEF" w:rsidRDefault="003D0BEF" w:rsidP="003D0BEF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ПАСПОРТ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627"/>
      </w:tblGrid>
      <w:tr w:rsidR="003D0BEF" w:rsidTr="003D0B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 w:rsidP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«Поддержка малого и среднего предпринимательства в 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на 2023-2027 гг.»</w:t>
            </w:r>
          </w:p>
        </w:tc>
      </w:tr>
      <w:tr w:rsidR="003D0BEF" w:rsidTr="003D0B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источники разработки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-Федеральный Закон от 24.07.2007г. № 209-ФЗ «О развитии малого и среднего предпринимательства в Российской Федерации</w:t>
            </w: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-Федеральный закон № 131-ФЗ  «Об общих принципах организации местного самоуправления в РФ»</w:t>
            </w:r>
          </w:p>
        </w:tc>
      </w:tr>
      <w:tr w:rsidR="003D0BEF" w:rsidTr="003D0B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разработчик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3D0BEF" w:rsidTr="003D0B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благоприятных условий для развития малого и среднего предпринимательства, увеличение числа успешно работающих субъектов малого и среднего предпринимательства на основе повышения качества т эффективности мер комплексной поддержки на муниципальном уровне.</w:t>
            </w:r>
          </w:p>
        </w:tc>
      </w:tr>
      <w:tr w:rsidR="003D0BEF" w:rsidTr="003D0B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-совершенствование нормативно-правовой базы малого и среднего предпринимательства</w:t>
            </w: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-повышение эффективности взаимодействия субъектов малого и среднего предпринимательства с органами местной власти и преодоление административных барьеров при осуществлении предпринимательской деятельности</w:t>
            </w: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-повышение правовой культуры субъектов малого и среднего предпринимательства</w:t>
            </w: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-оказание консультационной и организационной поддержки субъектам малого и среднего предпринимательства</w:t>
            </w: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-повышение эффективности использования инфраструктуры поддержки малого и среднего предпринимательства</w:t>
            </w: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-развитие предпринимательской  инициативы в приоритетных направлениях</w:t>
            </w: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-формирование благоприятного общественного мнения о предпринимательстве.</w:t>
            </w:r>
          </w:p>
        </w:tc>
      </w:tr>
      <w:tr w:rsidR="003D0BEF" w:rsidTr="003D0B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 w:rsidP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2023-2027 гг. </w:t>
            </w:r>
          </w:p>
        </w:tc>
      </w:tr>
      <w:tr w:rsidR="003D0BEF" w:rsidTr="003D0B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бюджета- 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DD2B1A">
              <w:rPr>
                <w:rFonts w:ascii="Arial" w:hAnsi="Arial" w:cs="Arial"/>
                <w:sz w:val="20"/>
                <w:szCs w:val="20"/>
              </w:rPr>
              <w:t>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DD2B1A">
              <w:rPr>
                <w:rFonts w:ascii="Arial" w:hAnsi="Arial" w:cs="Arial"/>
                <w:sz w:val="20"/>
                <w:szCs w:val="20"/>
              </w:rPr>
              <w:t>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каждый год. </w:t>
            </w:r>
          </w:p>
        </w:tc>
      </w:tr>
      <w:tr w:rsidR="003D0BEF" w:rsidTr="003D0B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Увеличение структуры малого и среднего предпринимательства в 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на 10-15%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числа рабочих ме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 в сф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ере малого предпринимательства на 10-15%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налоговых поступлений от малого бизнеса на 13-15%.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предпринимателям условий для выхода  из «теневой» экономики</w:t>
            </w:r>
          </w:p>
        </w:tc>
      </w:tr>
    </w:tbl>
    <w:p w:rsidR="003D0BEF" w:rsidRDefault="003D0BEF" w:rsidP="003D0BE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Содержание проблемы и обоснование необходимости</w:t>
      </w:r>
    </w:p>
    <w:p w:rsidR="003D0BEF" w:rsidRDefault="003D0BEF" w:rsidP="003D0BE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ее решения программными методами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Малое и среднее предпринимательство относится к числу приоритетных секторов экономики, имеющих  принципиальное значение для экономической и политической стабильности, динамичного общественного развития, освоения новых видов товаров, повышения качества услуг, социальной мобильности общества, формирования среднего класса. В последнее время наблюдается тенденция увеличения числа субъектов малого и среднего предпринимательства. Определенные успехи, достигнутые в развитии предприятий малого и среднего бизнеса, увеличили влияние малого и среднего предпринимательства на социальное и экономическое развитие района.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Отраслевая структура малого и среднего предпринимательства в поселениях представлена следующими видами деятельности: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розничная торговля и услуги  - 10,0%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с/</w:t>
      </w:r>
      <w:proofErr w:type="spellStart"/>
      <w:r>
        <w:rPr>
          <w:rFonts w:ascii="Arial" w:hAnsi="Arial" w:cs="Arial"/>
          <w:sz w:val="20"/>
          <w:szCs w:val="20"/>
        </w:rPr>
        <w:t>хоз</w:t>
      </w:r>
      <w:proofErr w:type="gramStart"/>
      <w:r>
        <w:rPr>
          <w:rFonts w:ascii="Arial" w:hAnsi="Arial" w:cs="Arial"/>
          <w:sz w:val="20"/>
          <w:szCs w:val="20"/>
        </w:rPr>
        <w:t>.п</w:t>
      </w:r>
      <w:proofErr w:type="gramEnd"/>
      <w:r>
        <w:rPr>
          <w:rFonts w:ascii="Arial" w:hAnsi="Arial" w:cs="Arial"/>
          <w:sz w:val="20"/>
          <w:szCs w:val="20"/>
        </w:rPr>
        <w:t>роизводство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- 90,0%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Как и в предыдущие годы, непроизводственная сфера деятельности (прежде всего торговля) остается более привлекательной, чем производственная.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Основной задачей в настоящий момент является сохранение позитивных тенденций в развитии предпринимательского сообщества и ориентации деловой активности в приоритетные отрасли  реального сектора экономики.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Практика показывает, что потенциал малого и среднего предпринимательства в решении социально-экономических проблем поселения задействован не полностью.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Трудности развития малого  и среднего бизнеса  связаны с недостатком у предпринимателей опыта управления, экономических и юридических знаний, квалифицированных кадров.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Велико влияние негативных явлений в экономической, общественной и политической жизни, являющихся серьезными препятствиями для развития малого и среднего предпринимательства: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необоснованные  административные барьеры;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недостаточный уровень предпринимательской культуры и активности;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низкий уровень взаимодействия предпринимательского сообщества с органами местного самоуправления по вопросам, касающимся предпринимательской деятельности.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Одним из инструментов муниципальной поддержки малого и среднего предпринимательства является настоящая Программа, в которой прописана концепция поддержки и сформирован комплекс мероприятий по ее выполнению.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Решение задач, определенных в Программе, позволит создать наиболее благоприятные условия для успешного развития предпринимательства и обеспечить не только рост числа субъектов малого и среднего предпринимательства, но и существенно усилить его роль в социально-экономическом развитии МО «</w:t>
      </w:r>
      <w:proofErr w:type="spellStart"/>
      <w:r>
        <w:rPr>
          <w:rFonts w:ascii="Arial" w:hAnsi="Arial" w:cs="Arial"/>
          <w:sz w:val="20"/>
          <w:szCs w:val="20"/>
        </w:rPr>
        <w:t>Кырма</w:t>
      </w:r>
      <w:proofErr w:type="spellEnd"/>
      <w:r>
        <w:rPr>
          <w:rFonts w:ascii="Arial" w:hAnsi="Arial" w:cs="Arial"/>
          <w:sz w:val="20"/>
          <w:szCs w:val="20"/>
        </w:rPr>
        <w:t>».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BEF" w:rsidRDefault="003D0BEF" w:rsidP="003D0BE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цели и задачи Программы.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Цель Программ</w:t>
      </w:r>
      <w:proofErr w:type="gramStart"/>
      <w:r>
        <w:rPr>
          <w:rFonts w:ascii="Arial" w:hAnsi="Arial" w:cs="Arial"/>
          <w:sz w:val="20"/>
          <w:szCs w:val="20"/>
        </w:rPr>
        <w:t>ы-</w:t>
      </w:r>
      <w:proofErr w:type="gramEnd"/>
      <w:r>
        <w:rPr>
          <w:rFonts w:ascii="Arial" w:hAnsi="Arial" w:cs="Arial"/>
          <w:sz w:val="20"/>
          <w:szCs w:val="20"/>
        </w:rPr>
        <w:t xml:space="preserve"> обеспечение благоприятных условий для развития малого и среднего предпринимательства, увеличение числа успешно работающих субъектов малого и среднего предпринимательства на основе повышения качества и эффективности мер комплексной поддержки на муниципальном уровне.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Основными задачами Программы являются: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совершенствование нормативно-правовой базы малого и среднего предпринимательства;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повышение эффективности взаимодействия субъектов малого и среднего предпринимательства с органами местной власти и преодоление административных барьеров при осуществлении предпринимательской деятельности;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повышение правовой культуры субъектов малого и среднего предпринимательства;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оказание консультационной и организационной поддержки субъектам малого и среднего предпринимательства;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повышение эффективности использования  инфраструктуры поддержки малого и среднего предпринимательства;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развитие предпринимательской инициативы в приоритетных направлениях;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формирование благоприятного общественного мнения о предпринимательстве.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Для выполнения задач Программы и в целях развития малого и среднего бизнеса необходимо скоординированное взаимодействие  органов местного самоуправления, общественных организаций и объединений предпринимателей.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Приоритетные направления деятельности малого и среднего предпринимательства: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производство;</w:t>
      </w:r>
    </w:p>
    <w:p w:rsidR="003D0BEF" w:rsidRDefault="003D0BEF" w:rsidP="003D0B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сфера услуг;</w:t>
      </w:r>
    </w:p>
    <w:p w:rsidR="003D0BEF" w:rsidRDefault="003D0BEF" w:rsidP="003D0BE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Сроки и этапы реализации Программы.</w:t>
      </w:r>
    </w:p>
    <w:p w:rsidR="003D0BEF" w:rsidRDefault="003D0BEF" w:rsidP="003D0BEF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Реализация Программы рассчитана на 2023-2027 гг. </w:t>
      </w:r>
    </w:p>
    <w:p w:rsidR="003D0BEF" w:rsidRDefault="003D0BEF" w:rsidP="003D0BEF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Система программных мероприятий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37"/>
        <w:gridCol w:w="2257"/>
        <w:gridCol w:w="2410"/>
        <w:gridCol w:w="1701"/>
        <w:gridCol w:w="984"/>
        <w:gridCol w:w="1144"/>
        <w:gridCol w:w="956"/>
      </w:tblGrid>
      <w:tr w:rsidR="003D0BEF" w:rsidTr="003D0BEF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EF" w:rsidRDefault="003D0B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EF" w:rsidRDefault="003D0B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EF" w:rsidRDefault="003D0B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EF" w:rsidRDefault="003D0B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EF" w:rsidRDefault="003D0B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EF" w:rsidRDefault="003D0B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Истосники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-сиро-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EF" w:rsidRDefault="003D0BEF" w:rsidP="003D0B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</w:tr>
    </w:tbl>
    <w:p w:rsidR="003D0BEF" w:rsidRDefault="003D0BEF" w:rsidP="003D0BEF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bottomFromText="200" w:vertAnchor="page" w:horzAnchor="page" w:tblpX="1" w:tblpY="2701"/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7"/>
        <w:gridCol w:w="1080"/>
        <w:gridCol w:w="1033"/>
        <w:gridCol w:w="865"/>
      </w:tblGrid>
      <w:tr w:rsidR="003D0BEF" w:rsidTr="003D0BEF">
        <w:trPr>
          <w:trHeight w:val="556"/>
        </w:trPr>
        <w:tc>
          <w:tcPr>
            <w:tcW w:w="1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2011г.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2012г.</w:t>
            </w:r>
          </w:p>
        </w:tc>
      </w:tr>
    </w:tbl>
    <w:p w:rsidR="003D0BEF" w:rsidRDefault="003D0BEF" w:rsidP="003D0B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Совершенствование нормативно-правового обеспечение малого и среднего предпринимательства.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323"/>
        <w:gridCol w:w="3235"/>
        <w:gridCol w:w="1842"/>
        <w:gridCol w:w="1134"/>
        <w:gridCol w:w="993"/>
      </w:tblGrid>
      <w:tr w:rsidR="003D0BEF" w:rsidTr="00C73E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действующего</w:t>
            </w:r>
            <w:proofErr w:type="gramEnd"/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законодательства и участие в разработке муниципальных правовых актов по вопросам регулирования различных сфер деятельности малого и среднего предпринимательства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</w:t>
            </w: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Нормативно-правовой базы по малому и среднему предпринимательству, обеспечение соответствия муниципальных правовых актов региональному и федеральному законодательству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 w:rsidP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3D0BEF" w:rsidTr="00C73E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возникающих административных барьеров, проблемных ситуаций и выработка путей 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преодоления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Оперативное решение проблем субъектов малого и среднего предпринимательства, связанных с взаимодействием  с органами местного самоуправления; привлечение предпринимателей к разработке и экспертизе нормативных актов и иных документов, касающихся деятельности малого и среднего предпринимательства, и совместное решение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актуальных проблем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 w:rsidP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2023-2027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3D0BEF" w:rsidRDefault="003D0BEF" w:rsidP="003D0BEF">
      <w:pPr>
        <w:rPr>
          <w:rFonts w:ascii="Arial" w:hAnsi="Arial" w:cs="Arial"/>
          <w:b/>
          <w:sz w:val="20"/>
          <w:szCs w:val="20"/>
        </w:rPr>
      </w:pPr>
    </w:p>
    <w:p w:rsidR="003D0BEF" w:rsidRDefault="003D0BEF" w:rsidP="003D0BE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Мониторинг деятельности субъектов малого и среднего предпринимательства.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325"/>
        <w:gridCol w:w="3233"/>
        <w:gridCol w:w="1842"/>
        <w:gridCol w:w="1134"/>
        <w:gridCol w:w="993"/>
      </w:tblGrid>
      <w:tr w:rsidR="003D0BEF" w:rsidTr="00C73E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мониторинга деятельности субъектов малого и среднего предпринимательства</w:t>
            </w: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территории 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информационной базы данных о состоянии и развитии малого и среднего предпринимательства на территории 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выявление проблем развития малого и среднего предпринимательства в контексте социально-экономического развития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 w:rsidP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D0BEF" w:rsidTr="00C73E77">
        <w:trPr>
          <w:trHeight w:val="140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реестра субъектов малого и среднего предпринимательства на территории 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единой базы данных о субъектах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 w:rsidP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-</w:t>
            </w:r>
          </w:p>
        </w:tc>
      </w:tr>
    </w:tbl>
    <w:p w:rsidR="003D0BEF" w:rsidRDefault="003D0BEF" w:rsidP="003D0BEF">
      <w:pPr>
        <w:rPr>
          <w:rFonts w:ascii="Arial" w:hAnsi="Arial" w:cs="Arial"/>
          <w:b/>
          <w:sz w:val="20"/>
          <w:szCs w:val="20"/>
        </w:rPr>
      </w:pPr>
    </w:p>
    <w:p w:rsidR="003D0BEF" w:rsidRDefault="003D0BEF" w:rsidP="003D0BE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Консультационная и организационная поддержка субъектов малого и среднего предпринимательства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1"/>
        <w:gridCol w:w="3118"/>
        <w:gridCol w:w="1842"/>
        <w:gridCol w:w="1134"/>
        <w:gridCol w:w="999"/>
      </w:tblGrid>
      <w:tr w:rsidR="003D0BEF" w:rsidTr="00C73E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Информационная поддержка субъектов малого и среднего предпринимательства через СМИ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субъектов малого и среднего предпринимательства оперативной информацией по актуальным вопросам</w:t>
            </w: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Предпринимательской деятельности, формирование благоприятного общественного мнения о предпринимательстве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Администраци</w:t>
            </w:r>
            <w:proofErr w:type="spellEnd"/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0BEF" w:rsidRDefault="003D0BEF" w:rsidP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3D0BEF" w:rsidTr="00C73E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семинарах, форумах, круглых столах и т.п. по проблемам малого и среднего бизнеса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информации, обмен опытом и реализация передовых технологий в процессе поддержки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 w:rsidP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3D0BEF" w:rsidTr="00C73E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Приобретение литературы, подписка периодических изданий, содержащих информацию, касающуюся малого и среднего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Изучение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передового</w:t>
            </w:r>
            <w:proofErr w:type="gramEnd"/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опыта деятельности других регионов по поддержке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 w:rsidP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tabs>
                <w:tab w:val="center" w:pos="53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tabs>
                <w:tab w:val="center" w:pos="5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10,0</w:t>
            </w:r>
          </w:p>
          <w:p w:rsidR="003D0BEF" w:rsidRDefault="003D0BEF">
            <w:pPr>
              <w:tabs>
                <w:tab w:val="center" w:pos="5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DD2B1A">
              <w:rPr>
                <w:rFonts w:ascii="Arial" w:hAnsi="Arial" w:cs="Arial"/>
                <w:sz w:val="20"/>
                <w:szCs w:val="20"/>
              </w:rPr>
              <w:t>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каждый год</w:t>
            </w:r>
          </w:p>
        </w:tc>
      </w:tr>
    </w:tbl>
    <w:p w:rsidR="003D0BEF" w:rsidRDefault="003D0BEF" w:rsidP="003D0BEF">
      <w:pPr>
        <w:jc w:val="center"/>
        <w:rPr>
          <w:rFonts w:ascii="Arial" w:hAnsi="Arial" w:cs="Arial"/>
          <w:b/>
          <w:sz w:val="20"/>
          <w:szCs w:val="20"/>
        </w:rPr>
      </w:pPr>
    </w:p>
    <w:p w:rsidR="003D0BEF" w:rsidRDefault="003D0BEF" w:rsidP="003D0BE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Развитие инфраструктуры поддержки малого и среднего предпринимательства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2454"/>
        <w:gridCol w:w="3098"/>
        <w:gridCol w:w="1842"/>
        <w:gridCol w:w="1134"/>
        <w:gridCol w:w="993"/>
      </w:tblGrid>
      <w:tr w:rsidR="003D0BEF" w:rsidTr="00C73E77">
        <w:trPr>
          <w:trHeight w:val="15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информации об организациях инфраструктуры поддержки малого и среднего бизнеса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Расширение возможностей получения деловой информации для субъектов</w:t>
            </w: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 w:rsidP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-</w:t>
            </w:r>
          </w:p>
        </w:tc>
      </w:tr>
      <w:tr w:rsidR="003D0BEF" w:rsidTr="00C73E77">
        <w:trPr>
          <w:trHeight w:val="27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работе координационного совета по малому и среднему предпринимательству при главе муниципального образования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 предпринимателей к разработке и экспертизе нормативных актов и других документов, касающихся деятельности малого и среднего предпринимательства и совместное решение актуальных проблем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 w:rsidP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3D0BEF" w:rsidRDefault="003D0BEF" w:rsidP="003D0BEF">
      <w:pPr>
        <w:jc w:val="center"/>
        <w:rPr>
          <w:rFonts w:ascii="Arial" w:hAnsi="Arial" w:cs="Arial"/>
          <w:b/>
          <w:sz w:val="20"/>
          <w:szCs w:val="20"/>
        </w:rPr>
      </w:pPr>
    </w:p>
    <w:p w:rsidR="003D0BEF" w:rsidRDefault="003D0BEF" w:rsidP="003D0BE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Формирование условий для стимулирования предпринимательской активности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0"/>
        <w:gridCol w:w="3119"/>
        <w:gridCol w:w="1842"/>
        <w:gridCol w:w="1134"/>
        <w:gridCol w:w="993"/>
      </w:tblGrid>
      <w:tr w:rsidR="003D0BEF" w:rsidTr="00C73E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программе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tabs>
                <w:tab w:val="center" w:pos="5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  <w:p w:rsidR="003D0BEF" w:rsidRDefault="003D0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DD2B1A">
              <w:rPr>
                <w:rFonts w:ascii="Arial" w:hAnsi="Arial" w:cs="Arial"/>
                <w:sz w:val="20"/>
                <w:szCs w:val="20"/>
              </w:rPr>
              <w:t>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на каждый год</w:t>
            </w:r>
          </w:p>
        </w:tc>
      </w:tr>
    </w:tbl>
    <w:p w:rsidR="003D0BEF" w:rsidRDefault="003D0BEF" w:rsidP="003D0BEF">
      <w:pPr>
        <w:jc w:val="center"/>
        <w:rPr>
          <w:rFonts w:ascii="Arial" w:hAnsi="Arial" w:cs="Arial"/>
          <w:b/>
          <w:sz w:val="20"/>
          <w:szCs w:val="20"/>
        </w:rPr>
      </w:pPr>
    </w:p>
    <w:p w:rsidR="003D0BEF" w:rsidRDefault="003D0BEF" w:rsidP="003D0BE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Система программных мероприятий носит прогнозный характер и подлежит уточнению при формировании плана мероприятий программы на очередной год.</w:t>
      </w:r>
    </w:p>
    <w:p w:rsidR="003D0BEF" w:rsidRDefault="003D0BEF" w:rsidP="003D0B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5. Ресурсное обеспечение Программы</w:t>
      </w:r>
    </w:p>
    <w:p w:rsidR="003D0BEF" w:rsidRDefault="003D0BEF" w:rsidP="003D0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тыс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>ублей</w:t>
      </w:r>
      <w:proofErr w:type="spellEnd"/>
    </w:p>
    <w:tbl>
      <w:tblPr>
        <w:tblW w:w="99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102"/>
        <w:gridCol w:w="1583"/>
        <w:gridCol w:w="1595"/>
        <w:gridCol w:w="1655"/>
        <w:gridCol w:w="1574"/>
      </w:tblGrid>
      <w:tr w:rsidR="003D0BEF" w:rsidTr="00C73E77">
        <w:trPr>
          <w:trHeight w:val="86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 (годы)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Областной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3D0BEF" w:rsidTr="00C73E77">
        <w:trPr>
          <w:trHeight w:val="632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  <w:p w:rsidR="003D0BEF" w:rsidRDefault="003D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Программе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tabs>
                <w:tab w:val="center" w:pos="5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1 0,0</w:t>
            </w: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на каждый год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tabs>
                <w:tab w:val="center" w:pos="5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DD2B1A">
              <w:rPr>
                <w:rFonts w:ascii="Arial" w:hAnsi="Arial" w:cs="Arial"/>
                <w:sz w:val="20"/>
                <w:szCs w:val="20"/>
              </w:rPr>
              <w:t>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на каждый год</w:t>
            </w:r>
          </w:p>
        </w:tc>
      </w:tr>
      <w:tr w:rsidR="003D0BEF" w:rsidTr="00C73E77">
        <w:trPr>
          <w:trHeight w:val="632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 w:rsidP="00D739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  <w:r w:rsidR="00D73933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D7393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гг. </w:t>
            </w:r>
            <w:bookmarkStart w:id="0" w:name="_GoBack"/>
            <w:bookmarkEnd w:id="0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tabs>
                <w:tab w:val="center" w:pos="5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на каждый год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tabs>
                <w:tab w:val="center" w:pos="5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  <w:p w:rsidR="003D0BEF" w:rsidRDefault="003D0B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DD2B1A">
              <w:rPr>
                <w:rFonts w:ascii="Arial" w:hAnsi="Arial" w:cs="Arial"/>
                <w:sz w:val="20"/>
                <w:szCs w:val="20"/>
              </w:rPr>
              <w:t>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на каждый год</w:t>
            </w:r>
          </w:p>
        </w:tc>
      </w:tr>
      <w:tr w:rsidR="003D0BEF" w:rsidTr="00C73E77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</w:tr>
      <w:tr w:rsidR="003D0BEF" w:rsidTr="00C73E77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</w:tr>
      <w:tr w:rsidR="003D0BEF" w:rsidTr="00C73E77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F" w:rsidRDefault="003D0BEF">
            <w:pPr>
              <w:spacing w:after="0"/>
            </w:pPr>
          </w:p>
        </w:tc>
      </w:tr>
    </w:tbl>
    <w:p w:rsidR="003D0BEF" w:rsidRDefault="003D0BEF" w:rsidP="003D0BEF">
      <w:pPr>
        <w:rPr>
          <w:rFonts w:ascii="Arial" w:hAnsi="Arial" w:cs="Arial"/>
          <w:sz w:val="20"/>
          <w:szCs w:val="20"/>
        </w:rPr>
      </w:pPr>
    </w:p>
    <w:p w:rsidR="003D0BEF" w:rsidRDefault="003D0BEF" w:rsidP="003D0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Сумма бюджетных ассигнований могут быть </w:t>
      </w:r>
      <w:proofErr w:type="gramStart"/>
      <w:r>
        <w:rPr>
          <w:rFonts w:ascii="Arial" w:hAnsi="Arial" w:cs="Arial"/>
          <w:sz w:val="20"/>
          <w:szCs w:val="20"/>
        </w:rPr>
        <w:t>уточнены</w:t>
      </w:r>
      <w:proofErr w:type="gramEnd"/>
      <w:r>
        <w:rPr>
          <w:rFonts w:ascii="Arial" w:hAnsi="Arial" w:cs="Arial"/>
          <w:sz w:val="20"/>
          <w:szCs w:val="20"/>
        </w:rPr>
        <w:t xml:space="preserve"> при формировании и утверждении местного бюджета на очередной финансовый год.</w:t>
      </w:r>
    </w:p>
    <w:p w:rsidR="003D0BEF" w:rsidRDefault="003D0BEF" w:rsidP="003D0B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b/>
          <w:sz w:val="20"/>
          <w:szCs w:val="20"/>
        </w:rPr>
        <w:t>6. Механизм реализации Программы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Механизм реализации программы предусматривает ежегодное формирование перечня первоочередных мероприятий с распределением выделяемых бюджетных средств.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Администрация МО «</w:t>
      </w:r>
      <w:proofErr w:type="spellStart"/>
      <w:r>
        <w:rPr>
          <w:rFonts w:ascii="Arial" w:hAnsi="Arial" w:cs="Arial"/>
          <w:sz w:val="20"/>
          <w:szCs w:val="20"/>
        </w:rPr>
        <w:t>Кырма</w:t>
      </w:r>
      <w:proofErr w:type="spellEnd"/>
      <w:r>
        <w:rPr>
          <w:rFonts w:ascii="Arial" w:hAnsi="Arial" w:cs="Arial"/>
          <w:sz w:val="20"/>
          <w:szCs w:val="20"/>
        </w:rPr>
        <w:t>», как ответственный исполнитель Программы, формирует бюджетную заявку, предусматривающую объемы ассигнований на последовательную реализацию мероприятий программы.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Основные исполнители программы осуществляют организацию и обеспечивают выполнение в полном объеме предусмотренных программных мероприятий. Исполнители мероприятий несут ответственность за своевременное и качественное их выполнение, целевое и рациональное использование финансовых средств и ресурсов, выделяемых на реализацию Программы.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Администрация МО «</w:t>
      </w:r>
      <w:proofErr w:type="spellStart"/>
      <w:r>
        <w:rPr>
          <w:rFonts w:ascii="Arial" w:hAnsi="Arial" w:cs="Arial"/>
          <w:sz w:val="20"/>
          <w:szCs w:val="20"/>
        </w:rPr>
        <w:t>Кырма</w:t>
      </w:r>
      <w:proofErr w:type="spellEnd"/>
      <w:r>
        <w:rPr>
          <w:rFonts w:ascii="Arial" w:hAnsi="Arial" w:cs="Arial"/>
          <w:sz w:val="20"/>
          <w:szCs w:val="20"/>
        </w:rPr>
        <w:t>» ежеквартально подводит текущие итоги выполнения Программы.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Решение о внесении изменений, предложений в Программу, о прекращении ее реализации принимается главой муниципального образования и Думой  МО «</w:t>
      </w:r>
      <w:proofErr w:type="spellStart"/>
      <w:r>
        <w:rPr>
          <w:rFonts w:ascii="Arial" w:hAnsi="Arial" w:cs="Arial"/>
          <w:sz w:val="20"/>
          <w:szCs w:val="20"/>
        </w:rPr>
        <w:t>Кырма</w:t>
      </w:r>
      <w:proofErr w:type="spellEnd"/>
      <w:r>
        <w:rPr>
          <w:rFonts w:ascii="Arial" w:hAnsi="Arial" w:cs="Arial"/>
          <w:sz w:val="20"/>
          <w:szCs w:val="20"/>
        </w:rPr>
        <w:t>».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Программа считается завершенной, и финансирование ее прекращается после выполнения системы программных мероприятий в полном объеме.</w:t>
      </w:r>
    </w:p>
    <w:p w:rsidR="003D0BEF" w:rsidRDefault="003D0BEF" w:rsidP="003D0B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 xml:space="preserve">7. Организация управления 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реализации.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Структурные подразделения администрации МО «</w:t>
      </w:r>
      <w:proofErr w:type="spellStart"/>
      <w:r>
        <w:rPr>
          <w:rFonts w:ascii="Arial" w:hAnsi="Arial" w:cs="Arial"/>
          <w:sz w:val="20"/>
          <w:szCs w:val="20"/>
        </w:rPr>
        <w:t>Кырма</w:t>
      </w:r>
      <w:proofErr w:type="spellEnd"/>
      <w:r>
        <w:rPr>
          <w:rFonts w:ascii="Arial" w:hAnsi="Arial" w:cs="Arial"/>
          <w:sz w:val="20"/>
          <w:szCs w:val="20"/>
        </w:rPr>
        <w:t>»  и некоммерческие организации и учреждения, осуществляющие поддержку малого и среднего предпринимательства, организуют выполнение Программы.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реализацией Программы осуществляет администрация МО «</w:t>
      </w:r>
      <w:proofErr w:type="spellStart"/>
      <w:r>
        <w:rPr>
          <w:rFonts w:ascii="Arial" w:hAnsi="Arial" w:cs="Arial"/>
          <w:sz w:val="20"/>
          <w:szCs w:val="20"/>
        </w:rPr>
        <w:t>Кырма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:rsidR="003D0BEF" w:rsidRDefault="003D0BEF" w:rsidP="003D0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b/>
          <w:sz w:val="20"/>
          <w:szCs w:val="20"/>
        </w:rPr>
        <w:t>8. Оценка эффективности Программы</w:t>
      </w:r>
      <w:r>
        <w:rPr>
          <w:rFonts w:ascii="Arial" w:hAnsi="Arial" w:cs="Arial"/>
          <w:sz w:val="20"/>
          <w:szCs w:val="20"/>
        </w:rPr>
        <w:t>.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Выполнение мероприятий Программы позволит обеспечить условия для сохранения действующих и создания новых субъектов малого предпринимательства, что даст возможность увеличить  число рабочих ме</w:t>
      </w:r>
      <w:proofErr w:type="gramStart"/>
      <w:r>
        <w:rPr>
          <w:rFonts w:ascii="Arial" w:hAnsi="Arial" w:cs="Arial"/>
          <w:sz w:val="20"/>
          <w:szCs w:val="20"/>
        </w:rPr>
        <w:t>ст в сф</w:t>
      </w:r>
      <w:proofErr w:type="gramEnd"/>
      <w:r>
        <w:rPr>
          <w:rFonts w:ascii="Arial" w:hAnsi="Arial" w:cs="Arial"/>
          <w:sz w:val="20"/>
          <w:szCs w:val="20"/>
        </w:rPr>
        <w:t>ере малого и среднего предпринимательства на 10-15%.</w:t>
      </w:r>
    </w:p>
    <w:p w:rsidR="003D0BEF" w:rsidRDefault="003D0BEF" w:rsidP="003D0B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Предполагается, что по завершении мероприятий Программы налоговые поступления от малого и среднего бизнеса увеличатся на 13-15%</w:t>
      </w:r>
    </w:p>
    <w:p w:rsidR="00E20841" w:rsidRDefault="00D73933"/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1C5"/>
    <w:multiLevelType w:val="hybridMultilevel"/>
    <w:tmpl w:val="6F48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83"/>
    <w:rsid w:val="001E6883"/>
    <w:rsid w:val="003D0BEF"/>
    <w:rsid w:val="006228A7"/>
    <w:rsid w:val="00A61E8B"/>
    <w:rsid w:val="00C73E77"/>
    <w:rsid w:val="00D73933"/>
    <w:rsid w:val="00D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D0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D0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2022-11-03T02:30:00Z</cp:lastPrinted>
  <dcterms:created xsi:type="dcterms:W3CDTF">2022-10-31T02:08:00Z</dcterms:created>
  <dcterms:modified xsi:type="dcterms:W3CDTF">2023-06-28T06:36:00Z</dcterms:modified>
</cp:coreProperties>
</file>