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97" w:rsidRDefault="003555C8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="00E11997">
        <w:rPr>
          <w:rFonts w:ascii="Arial" w:hAnsi="Arial" w:cs="Arial"/>
          <w:b/>
          <w:sz w:val="32"/>
          <w:szCs w:val="32"/>
        </w:rPr>
        <w:t>.2020г. № 5</w:t>
      </w:r>
      <w:r w:rsidR="0035592D">
        <w:rPr>
          <w:rFonts w:ascii="Arial" w:hAnsi="Arial" w:cs="Arial"/>
          <w:b/>
          <w:sz w:val="32"/>
          <w:szCs w:val="32"/>
        </w:rPr>
        <w:t>2</w:t>
      </w:r>
    </w:p>
    <w:p w:rsidR="00E11997" w:rsidRDefault="00E11997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1997" w:rsidRDefault="00E11997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1997" w:rsidRDefault="00E11997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11997" w:rsidRDefault="00E11997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E11997" w:rsidRDefault="00E11997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11997" w:rsidRDefault="00E11997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7E4E" w:rsidRDefault="00047E4E" w:rsidP="00E119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11997" w:rsidRPr="00B64C2F" w:rsidRDefault="00E11997" w:rsidP="00B64C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«КЫРМА» НАЛОГА НА ИМУЩЕСТВО ФИЗИЧЕСКИХ ЛИЦ»</w:t>
      </w:r>
    </w:p>
    <w:p w:rsidR="00E11997" w:rsidRDefault="00E11997" w:rsidP="00E11997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 Устава муниципального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>
        <w:rPr>
          <w:rFonts w:ascii="Arial" w:hAnsi="Arial" w:cs="Arial"/>
          <w:kern w:val="28"/>
        </w:rPr>
        <w:t xml:space="preserve">», 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E11997" w:rsidRDefault="00E11997" w:rsidP="00E1199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E11997" w:rsidRDefault="00E11997" w:rsidP="00E1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kern w:val="28"/>
        </w:rPr>
        <w:t xml:space="preserve">1. Установить и ввести в действие </w:t>
      </w:r>
      <w:r>
        <w:rPr>
          <w:rFonts w:ascii="Arial" w:hAnsi="Arial" w:cs="Arial"/>
          <w:bCs/>
          <w:kern w:val="28"/>
        </w:rPr>
        <w:t>на территории муниципального образования «</w:t>
      </w:r>
      <w:proofErr w:type="spellStart"/>
      <w:r>
        <w:rPr>
          <w:rFonts w:ascii="Arial" w:hAnsi="Arial" w:cs="Arial"/>
          <w:bCs/>
          <w:kern w:val="28"/>
        </w:rPr>
        <w:t>Кырма</w:t>
      </w:r>
      <w:proofErr w:type="spellEnd"/>
      <w:r>
        <w:rPr>
          <w:rFonts w:ascii="Arial" w:hAnsi="Arial" w:cs="Arial"/>
          <w:bCs/>
          <w:kern w:val="28"/>
        </w:rPr>
        <w:t xml:space="preserve">» налог на имущество физических лиц, исчисляемый исходя из кадастровой стоимости объектов налогообложения </w:t>
      </w:r>
    </w:p>
    <w:p w:rsidR="00E11997" w:rsidRDefault="00E11997" w:rsidP="00E11997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kern w:val="28"/>
        </w:rPr>
        <w:t xml:space="preserve">2. </w:t>
      </w:r>
      <w:r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E11997" w:rsidRDefault="00E11997" w:rsidP="00E11997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2.1 </w:t>
      </w:r>
      <w:r>
        <w:rPr>
          <w:rFonts w:ascii="Arial" w:hAnsi="Arial" w:cs="Arial"/>
          <w:i/>
          <w:color w:val="000000"/>
          <w:kern w:val="28"/>
        </w:rPr>
        <w:t>«0,1»</w:t>
      </w:r>
      <w:r>
        <w:rPr>
          <w:rFonts w:ascii="Arial" w:hAnsi="Arial" w:cs="Arial"/>
          <w:color w:val="000000"/>
          <w:kern w:val="28"/>
        </w:rPr>
        <w:t xml:space="preserve"> процентов в отношении:</w:t>
      </w:r>
    </w:p>
    <w:p w:rsidR="00E11997" w:rsidRDefault="00E11997" w:rsidP="00E11997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-жилых домов, частей жилых домов, квартир, частей квартир, комнат;</w:t>
      </w:r>
    </w:p>
    <w:p w:rsidR="00E11997" w:rsidRDefault="00E11997" w:rsidP="00E11997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-</w:t>
      </w:r>
      <w:r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1997" w:rsidRDefault="00E11997" w:rsidP="00E11997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-</w:t>
      </w:r>
      <w:r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E11997" w:rsidRDefault="00E11997" w:rsidP="00E11997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-</w:t>
      </w:r>
      <w:r>
        <w:rPr>
          <w:rFonts w:ascii="Arial" w:hAnsi="Arial" w:cs="Arial"/>
        </w:rPr>
        <w:t xml:space="preserve">гаражей и </w:t>
      </w:r>
      <w:proofErr w:type="spellStart"/>
      <w:r>
        <w:rPr>
          <w:rFonts w:ascii="Arial" w:hAnsi="Arial" w:cs="Arial"/>
        </w:rPr>
        <w:t>машино</w:t>
      </w:r>
      <w:proofErr w:type="spellEnd"/>
      <w:r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5" w:anchor="Par103" w:history="1">
        <w:r w:rsidRPr="00B64C2F">
          <w:rPr>
            <w:rStyle w:val="a3"/>
            <w:rFonts w:ascii="Arial" w:hAnsi="Arial" w:cs="Arial"/>
            <w:color w:val="auto"/>
            <w:u w:val="none"/>
          </w:rPr>
          <w:t>подпункте 2</w:t>
        </w:r>
      </w:hyperlink>
      <w:r w:rsidRPr="00B64C2F">
        <w:rPr>
          <w:rFonts w:ascii="Arial" w:hAnsi="Arial" w:cs="Arial"/>
        </w:rPr>
        <w:t>.2</w:t>
      </w:r>
      <w:r w:rsidRPr="00E11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пункта;</w:t>
      </w:r>
    </w:p>
    <w:p w:rsidR="00E11997" w:rsidRDefault="00E11997" w:rsidP="00E11997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-</w:t>
      </w:r>
      <w:r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</w:t>
      </w:r>
      <w:r w:rsidRPr="003555C8">
        <w:rPr>
          <w:rFonts w:ascii="Arial" w:hAnsi="Arial" w:cs="Arial"/>
        </w:rPr>
        <w:t xml:space="preserve">для </w:t>
      </w:r>
      <w:r w:rsidRPr="00B64C2F">
        <w:rPr>
          <w:rFonts w:ascii="Arial" w:hAnsi="Arial" w:cs="Arial"/>
        </w:rPr>
        <w:t>ведения личного подсобного хозяйства</w:t>
      </w:r>
      <w:r>
        <w:rPr>
          <w:rFonts w:ascii="Arial" w:hAnsi="Arial" w:cs="Arial"/>
        </w:rPr>
        <w:t>, огородничества, садоводства или индивидуального жилищного строительства</w:t>
      </w:r>
      <w:bookmarkStart w:id="1" w:name="Par19307"/>
      <w:bookmarkEnd w:id="1"/>
      <w:r>
        <w:rPr>
          <w:rFonts w:ascii="Arial" w:hAnsi="Arial" w:cs="Arial"/>
        </w:rPr>
        <w:t>.</w:t>
      </w:r>
    </w:p>
    <w:p w:rsidR="00E11997" w:rsidRDefault="00E11997" w:rsidP="00E11997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2.2 </w:t>
      </w:r>
      <w:r>
        <w:rPr>
          <w:rFonts w:ascii="Arial" w:hAnsi="Arial" w:cs="Arial"/>
          <w:i/>
        </w:rPr>
        <w:t>«</w:t>
      </w:r>
      <w:r w:rsidR="003555C8">
        <w:rPr>
          <w:rFonts w:ascii="Arial" w:hAnsi="Arial" w:cs="Arial"/>
          <w:i/>
        </w:rPr>
        <w:t>0,</w:t>
      </w:r>
      <w:r>
        <w:rPr>
          <w:rFonts w:ascii="Arial" w:hAnsi="Arial" w:cs="Arial"/>
          <w:i/>
        </w:rPr>
        <w:t>2»</w:t>
      </w:r>
      <w:r>
        <w:rPr>
          <w:rFonts w:ascii="Arial" w:hAnsi="Arial" w:cs="Arial"/>
        </w:rPr>
        <w:t xml:space="preserve"> процентов в отношении: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-объектов налогообложения, включенных в перечень, определяемый в соответствии с </w:t>
      </w:r>
      <w:hyperlink r:id="rId6"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>
          <w:rPr>
            <w:rStyle w:val="a3"/>
            <w:rFonts w:ascii="Arial" w:hAnsi="Arial" w:cs="Arial"/>
            <w:color w:val="auto"/>
            <w:u w:val="none"/>
          </w:rPr>
          <w:t>пунктом 7 статьи 378.2</w:t>
        </w:r>
      </w:hyperlink>
      <w:r>
        <w:rPr>
          <w:rFonts w:ascii="Arial" w:hAnsi="Arial" w:cs="Arial"/>
        </w:rPr>
        <w:t xml:space="preserve"> Налогового Кодекса Российской Федерации;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объектов налогообложения, предусмотренных </w:t>
      </w:r>
      <w:hyperlink r:id="rId7"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" w:history="1">
        <w:r>
          <w:rPr>
            <w:rStyle w:val="a3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>
        <w:rPr>
          <w:rFonts w:ascii="Arial" w:hAnsi="Arial" w:cs="Arial"/>
        </w:rPr>
        <w:t xml:space="preserve"> Налогового Кодекса Российской Федерации; 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рублей.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>
        <w:rPr>
          <w:rFonts w:ascii="Arial" w:hAnsi="Arial" w:cs="Arial"/>
          <w:i/>
        </w:rPr>
        <w:t xml:space="preserve">«0,5» </w:t>
      </w:r>
      <w:r>
        <w:rPr>
          <w:rFonts w:ascii="Arial" w:hAnsi="Arial" w:cs="Arial"/>
        </w:rPr>
        <w:t xml:space="preserve"> процентов в отношении прочих объектов налогообложения.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Порядок определения налоговой базы </w:t>
      </w:r>
      <w:proofErr w:type="gramStart"/>
      <w:r>
        <w:rPr>
          <w:rFonts w:ascii="Arial" w:hAnsi="Arial" w:cs="Arial"/>
        </w:rPr>
        <w:t>исходя из кадастровой стоимости объектов налогообложения осуществляется</w:t>
      </w:r>
      <w:proofErr w:type="gramEnd"/>
      <w:r>
        <w:rPr>
          <w:rFonts w:ascii="Arial" w:hAnsi="Arial" w:cs="Arial"/>
        </w:rPr>
        <w:t xml:space="preserve"> в порядке норм ст.403 Налогового Кодекса Российской Федерации.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>4.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E11997" w:rsidRDefault="00E11997" w:rsidP="00E119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5. Признать утратившим силу Решение Думы  Муниципального образования «</w:t>
      </w:r>
      <w:proofErr w:type="spellStart"/>
      <w:r>
        <w:rPr>
          <w:rFonts w:ascii="Arial" w:hAnsi="Arial" w:cs="Arial"/>
          <w:kern w:val="28"/>
        </w:rPr>
        <w:t>Кырма</w:t>
      </w:r>
      <w:proofErr w:type="spellEnd"/>
      <w:r>
        <w:rPr>
          <w:rFonts w:ascii="Arial" w:hAnsi="Arial" w:cs="Arial"/>
          <w:kern w:val="28"/>
        </w:rPr>
        <w:t xml:space="preserve">» от 28.08.2020 № 47. </w:t>
      </w:r>
    </w:p>
    <w:p w:rsidR="00E11997" w:rsidRDefault="00E11997" w:rsidP="00E119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Решение подлежит официальному опубликованию в газете «</w:t>
      </w:r>
      <w:proofErr w:type="spellStart"/>
      <w:r>
        <w:rPr>
          <w:rFonts w:ascii="Arial" w:hAnsi="Arial" w:cs="Arial"/>
        </w:rPr>
        <w:t>Кырменский</w:t>
      </w:r>
      <w:proofErr w:type="spellEnd"/>
      <w:r>
        <w:rPr>
          <w:rFonts w:ascii="Arial" w:hAnsi="Arial" w:cs="Arial"/>
        </w:rPr>
        <w:t xml:space="preserve"> вестник» 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E11997" w:rsidRDefault="00E11997" w:rsidP="00E11997">
      <w:pPr>
        <w:jc w:val="both"/>
        <w:rPr>
          <w:rFonts w:ascii="Arial" w:hAnsi="Arial" w:cs="Arial"/>
        </w:rPr>
      </w:pPr>
    </w:p>
    <w:p w:rsidR="003555C8" w:rsidRDefault="003555C8" w:rsidP="00E11997">
      <w:pPr>
        <w:jc w:val="both"/>
        <w:rPr>
          <w:rFonts w:ascii="Arial" w:hAnsi="Arial" w:cs="Arial"/>
        </w:rPr>
      </w:pPr>
    </w:p>
    <w:p w:rsidR="00E11997" w:rsidRDefault="00E11997" w:rsidP="00E11997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E11997" w:rsidRDefault="00E11997" w:rsidP="00E11997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В.В.Варнакова</w:t>
      </w:r>
      <w:proofErr w:type="spellEnd"/>
    </w:p>
    <w:p w:rsidR="003555C8" w:rsidRDefault="003555C8" w:rsidP="00E11997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</w:p>
    <w:p w:rsidR="00E11997" w:rsidRDefault="00E11997" w:rsidP="00E11997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</w:p>
    <w:p w:rsidR="00E11997" w:rsidRDefault="00E11997" w:rsidP="00E119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  </w:t>
      </w:r>
    </w:p>
    <w:p w:rsidR="00E11997" w:rsidRDefault="00E11997" w:rsidP="00E1199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В.Б.Хушеев</w:t>
      </w:r>
      <w:proofErr w:type="spellEnd"/>
    </w:p>
    <w:p w:rsidR="00E20841" w:rsidRDefault="00047E4E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9"/>
    <w:rsid w:val="00047E4E"/>
    <w:rsid w:val="003555C8"/>
    <w:rsid w:val="0035592D"/>
    <w:rsid w:val="006228A7"/>
    <w:rsid w:val="009B67AD"/>
    <w:rsid w:val="00A61E8B"/>
    <w:rsid w:val="00B64C2F"/>
    <w:rsid w:val="00D83FB9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&#1044;&#1091;&#1084;&#1072;%202020\&#1056;&#1077;&#1096;.%20&#8470;%2047%20&#1086;&#1090;%2028.08.%20%20&#1085;&#1072;&#1083;&#1086;&#1075;%20&#1080;&#1084;&#1091;&#1097;&#1077;&#1089;&#1090;&#1074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&#1044;&#1091;&#1084;&#1072;%202020\&#1056;&#1077;&#1096;.%20&#8470;%2047%20&#1086;&#1090;%2028.08.%20%20&#1085;&#1072;&#1083;&#1086;&#1075;%20&#1080;&#1084;&#1091;&#1097;&#1077;&#1089;&#1090;&#1074;&#1086;.docx" TargetMode="External"/><Relationship Id="rId5" Type="http://schemas.openxmlformats.org/officeDocument/2006/relationships/hyperlink" Target="file:///C:\Users\123\Desktop\&#1044;&#1091;&#1084;&#1072;%202020\&#1056;&#1077;&#1096;.%20&#8470;%2047%20&#1086;&#1090;%2028.08.%20%20&#1085;&#1072;&#1083;&#1086;&#1075;%20&#1080;&#1084;&#1091;&#1097;&#1077;&#1089;&#1090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2020-12-03T02:17:00Z</cp:lastPrinted>
  <dcterms:created xsi:type="dcterms:W3CDTF">2020-10-22T05:02:00Z</dcterms:created>
  <dcterms:modified xsi:type="dcterms:W3CDTF">2020-12-03T02:18:00Z</dcterms:modified>
</cp:coreProperties>
</file>