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D57" w:rsidRPr="00063F47" w:rsidRDefault="00701D57" w:rsidP="00701D57">
      <w:pPr>
        <w:jc w:val="center"/>
        <w:rPr>
          <w:rFonts w:ascii="Arial" w:hAnsi="Arial" w:cs="Arial"/>
          <w:b/>
          <w:sz w:val="28"/>
          <w:szCs w:val="28"/>
          <w:lang w:eastAsia="en-US"/>
        </w:rPr>
      </w:pPr>
      <w:r w:rsidRPr="00063F47">
        <w:rPr>
          <w:rFonts w:ascii="Arial" w:hAnsi="Arial" w:cs="Arial"/>
          <w:b/>
          <w:sz w:val="28"/>
          <w:szCs w:val="28"/>
          <w:lang w:eastAsia="en-US"/>
        </w:rPr>
        <w:t>27.12.2018г. № 10</w:t>
      </w:r>
    </w:p>
    <w:p w:rsidR="00701D57" w:rsidRPr="00063F47" w:rsidRDefault="00701D57" w:rsidP="00701D57">
      <w:pPr>
        <w:jc w:val="center"/>
        <w:rPr>
          <w:rFonts w:ascii="Arial" w:hAnsi="Arial" w:cs="Arial"/>
          <w:b/>
          <w:sz w:val="28"/>
          <w:szCs w:val="28"/>
          <w:lang w:eastAsia="en-US"/>
        </w:rPr>
      </w:pPr>
      <w:r w:rsidRPr="00063F47">
        <w:rPr>
          <w:rFonts w:ascii="Arial" w:hAnsi="Arial" w:cs="Arial"/>
          <w:b/>
          <w:sz w:val="28"/>
          <w:szCs w:val="28"/>
          <w:lang w:eastAsia="en-US"/>
        </w:rPr>
        <w:t>РОССИЙСКАЯ ФЕДЕРАЦИЯ</w:t>
      </w:r>
    </w:p>
    <w:p w:rsidR="00701D57" w:rsidRPr="00063F47" w:rsidRDefault="00701D57" w:rsidP="00701D57">
      <w:pPr>
        <w:jc w:val="center"/>
        <w:rPr>
          <w:rFonts w:ascii="Arial" w:hAnsi="Arial" w:cs="Arial"/>
          <w:b/>
          <w:sz w:val="28"/>
          <w:szCs w:val="28"/>
          <w:lang w:eastAsia="en-US"/>
        </w:rPr>
      </w:pPr>
      <w:r w:rsidRPr="00063F47">
        <w:rPr>
          <w:rFonts w:ascii="Arial" w:hAnsi="Arial" w:cs="Arial"/>
          <w:b/>
          <w:sz w:val="28"/>
          <w:szCs w:val="28"/>
          <w:lang w:eastAsia="en-US"/>
        </w:rPr>
        <w:t>ИРКУТСКАЯ ОБЛАСТЬ</w:t>
      </w:r>
    </w:p>
    <w:p w:rsidR="00701D57" w:rsidRPr="00063F47" w:rsidRDefault="00701D57" w:rsidP="00701D57">
      <w:pPr>
        <w:jc w:val="center"/>
        <w:rPr>
          <w:rFonts w:ascii="Arial" w:hAnsi="Arial" w:cs="Arial"/>
          <w:b/>
          <w:sz w:val="28"/>
          <w:szCs w:val="28"/>
          <w:lang w:eastAsia="en-US"/>
        </w:rPr>
      </w:pPr>
      <w:r w:rsidRPr="00063F47">
        <w:rPr>
          <w:rFonts w:ascii="Arial" w:hAnsi="Arial" w:cs="Arial"/>
          <w:b/>
          <w:sz w:val="28"/>
          <w:szCs w:val="28"/>
          <w:lang w:eastAsia="en-US"/>
        </w:rPr>
        <w:t>БАЯНДАЕВСКИЙ МУНИЦИПАЛЬНЫЙ РАЙОН</w:t>
      </w:r>
    </w:p>
    <w:p w:rsidR="00701D57" w:rsidRPr="00063F47" w:rsidRDefault="00701D57" w:rsidP="00701D57">
      <w:pPr>
        <w:jc w:val="center"/>
        <w:rPr>
          <w:rFonts w:ascii="Arial" w:hAnsi="Arial" w:cs="Arial"/>
          <w:b/>
          <w:sz w:val="28"/>
          <w:szCs w:val="28"/>
          <w:lang w:eastAsia="en-US"/>
        </w:rPr>
      </w:pPr>
      <w:r w:rsidRPr="00063F47">
        <w:rPr>
          <w:rFonts w:ascii="Arial" w:hAnsi="Arial" w:cs="Arial"/>
          <w:b/>
          <w:sz w:val="28"/>
          <w:szCs w:val="28"/>
          <w:lang w:eastAsia="en-US"/>
        </w:rPr>
        <w:t>МУНИЦИПАЛЬНОЕ ОБРАЗОВАНИЕ «КЫРМА»</w:t>
      </w:r>
    </w:p>
    <w:p w:rsidR="00701D57" w:rsidRPr="00063F47" w:rsidRDefault="00701D57" w:rsidP="00701D57">
      <w:pPr>
        <w:jc w:val="center"/>
        <w:rPr>
          <w:rFonts w:ascii="Arial" w:hAnsi="Arial" w:cs="Arial"/>
          <w:b/>
          <w:sz w:val="28"/>
          <w:szCs w:val="28"/>
          <w:lang w:eastAsia="en-US"/>
        </w:rPr>
      </w:pPr>
      <w:r w:rsidRPr="00063F47">
        <w:rPr>
          <w:rFonts w:ascii="Arial" w:hAnsi="Arial" w:cs="Arial"/>
          <w:b/>
          <w:sz w:val="28"/>
          <w:szCs w:val="28"/>
          <w:lang w:eastAsia="en-US"/>
        </w:rPr>
        <w:t>ДУМА</w:t>
      </w:r>
    </w:p>
    <w:p w:rsidR="00701D57" w:rsidRPr="00063F47" w:rsidRDefault="00701D57" w:rsidP="00701D57">
      <w:pPr>
        <w:jc w:val="center"/>
        <w:rPr>
          <w:rFonts w:ascii="Arial" w:hAnsi="Arial" w:cs="Arial"/>
          <w:b/>
          <w:sz w:val="28"/>
          <w:szCs w:val="28"/>
          <w:lang w:eastAsia="en-US"/>
        </w:rPr>
      </w:pPr>
      <w:r w:rsidRPr="00063F47">
        <w:rPr>
          <w:rFonts w:ascii="Arial" w:hAnsi="Arial" w:cs="Arial"/>
          <w:b/>
          <w:sz w:val="28"/>
          <w:szCs w:val="28"/>
          <w:lang w:eastAsia="en-US"/>
        </w:rPr>
        <w:t>РЕШЕНИЕ</w:t>
      </w:r>
    </w:p>
    <w:p w:rsidR="00701D57" w:rsidRPr="00063F47" w:rsidRDefault="00701D57" w:rsidP="00701D57">
      <w:pPr>
        <w:jc w:val="center"/>
        <w:rPr>
          <w:rFonts w:ascii="Arial" w:hAnsi="Arial" w:cs="Arial"/>
          <w:b/>
          <w:bCs/>
          <w:sz w:val="28"/>
          <w:szCs w:val="28"/>
        </w:rPr>
      </w:pPr>
    </w:p>
    <w:p w:rsidR="00701D57" w:rsidRPr="00063F47" w:rsidRDefault="00701D57" w:rsidP="00701D57">
      <w:pPr>
        <w:jc w:val="center"/>
        <w:rPr>
          <w:rFonts w:ascii="Arial" w:hAnsi="Arial" w:cs="Arial"/>
          <w:b/>
          <w:bCs/>
          <w:sz w:val="28"/>
          <w:szCs w:val="28"/>
        </w:rPr>
      </w:pPr>
      <w:r w:rsidRPr="00063F47">
        <w:rPr>
          <w:rFonts w:ascii="Arial" w:hAnsi="Arial" w:cs="Arial"/>
          <w:b/>
          <w:bCs/>
          <w:sz w:val="28"/>
          <w:szCs w:val="28"/>
        </w:rPr>
        <w:t>О ВНЕСЕНИИ ИЗМЕНЕНИЙ И ДОПОЛНЕНИЙ В ПОЛОЖЕНИЕ О БЮДЖЕТНОМ ПРОЦЕССЕ В МУНИЦИПАЛЬНОМ ОБРАЗОВАНИИ «КЫРМА»</w:t>
      </w:r>
    </w:p>
    <w:p w:rsidR="00701D57" w:rsidRDefault="00701D57" w:rsidP="00701D57">
      <w:pPr>
        <w:jc w:val="both"/>
        <w:rPr>
          <w:rFonts w:ascii="Arial" w:hAnsi="Arial" w:cs="Arial"/>
          <w:b/>
          <w:bCs/>
        </w:rPr>
      </w:pPr>
    </w:p>
    <w:p w:rsidR="00701D57" w:rsidRDefault="00701D57" w:rsidP="00701D57">
      <w:pPr>
        <w:pStyle w:val="Default"/>
        <w:jc w:val="both"/>
        <w:rPr>
          <w:rFonts w:ascii="Arial" w:hAnsi="Arial" w:cs="Arial"/>
        </w:rPr>
      </w:pPr>
      <w:bookmarkStart w:id="0" w:name="sub_555"/>
      <w:r>
        <w:rPr>
          <w:rFonts w:ascii="Arial" w:hAnsi="Arial" w:cs="Arial"/>
        </w:rPr>
        <w:t xml:space="preserve">    В целях приведения в соответствие с действующим законодательством механизма осуществления бюджетного процесса в  муниципальном образовании «</w:t>
      </w:r>
      <w:proofErr w:type="spellStart"/>
      <w:r>
        <w:rPr>
          <w:rFonts w:ascii="Arial" w:hAnsi="Arial" w:cs="Arial"/>
        </w:rPr>
        <w:t>Кырма</w:t>
      </w:r>
      <w:proofErr w:type="spellEnd"/>
      <w:r>
        <w:rPr>
          <w:rFonts w:ascii="Arial" w:hAnsi="Arial" w:cs="Arial"/>
        </w:rPr>
        <w:t>» , в соответствии с Бюджетным кодексом Российской Федерации, руководствуясь Уставом  муниципального образования «</w:t>
      </w:r>
      <w:proofErr w:type="spellStart"/>
      <w:r>
        <w:rPr>
          <w:rFonts w:ascii="Arial" w:hAnsi="Arial" w:cs="Arial"/>
        </w:rPr>
        <w:t>Кырма</w:t>
      </w:r>
      <w:proofErr w:type="spellEnd"/>
      <w:r>
        <w:rPr>
          <w:rFonts w:ascii="Arial" w:hAnsi="Arial" w:cs="Arial"/>
        </w:rPr>
        <w:t xml:space="preserve">», </w:t>
      </w:r>
    </w:p>
    <w:p w:rsidR="00701D57" w:rsidRDefault="00701D57" w:rsidP="00701D57">
      <w:pPr>
        <w:widowControl w:val="0"/>
        <w:autoSpaceDE w:val="0"/>
        <w:autoSpaceDN w:val="0"/>
        <w:adjustRightInd w:val="0"/>
        <w:ind w:firstLine="720"/>
        <w:jc w:val="both"/>
        <w:rPr>
          <w:rFonts w:ascii="Arial" w:hAnsi="Arial" w:cs="Arial"/>
        </w:rPr>
      </w:pPr>
    </w:p>
    <w:p w:rsidR="00701D57" w:rsidRDefault="00701D57" w:rsidP="00701D57">
      <w:pPr>
        <w:widowControl w:val="0"/>
        <w:autoSpaceDE w:val="0"/>
        <w:autoSpaceDN w:val="0"/>
        <w:adjustRightInd w:val="0"/>
        <w:ind w:firstLine="720"/>
        <w:jc w:val="center"/>
        <w:rPr>
          <w:rFonts w:ascii="Arial" w:hAnsi="Arial" w:cs="Arial"/>
          <w:b/>
        </w:rPr>
      </w:pPr>
      <w:r>
        <w:rPr>
          <w:rFonts w:ascii="Arial" w:hAnsi="Arial" w:cs="Arial"/>
          <w:b/>
        </w:rPr>
        <w:t>ДУМА РЕШИЛА:</w:t>
      </w:r>
    </w:p>
    <w:p w:rsidR="00701D57" w:rsidRDefault="00701D57" w:rsidP="00701D57">
      <w:pPr>
        <w:widowControl w:val="0"/>
        <w:autoSpaceDE w:val="0"/>
        <w:autoSpaceDN w:val="0"/>
        <w:adjustRightInd w:val="0"/>
        <w:ind w:firstLine="720"/>
        <w:jc w:val="both"/>
        <w:rPr>
          <w:rFonts w:ascii="Arial" w:hAnsi="Arial" w:cs="Arial"/>
        </w:rPr>
      </w:pPr>
    </w:p>
    <w:p w:rsidR="00701D57" w:rsidRDefault="00701D57" w:rsidP="00701D57">
      <w:pPr>
        <w:widowControl w:val="0"/>
        <w:autoSpaceDE w:val="0"/>
        <w:autoSpaceDN w:val="0"/>
        <w:adjustRightInd w:val="0"/>
        <w:jc w:val="both"/>
        <w:rPr>
          <w:rFonts w:ascii="Arial" w:hAnsi="Arial" w:cs="Arial"/>
        </w:rPr>
      </w:pPr>
      <w:bookmarkStart w:id="1" w:name="sub_1"/>
      <w:bookmarkEnd w:id="0"/>
      <w:r>
        <w:rPr>
          <w:rFonts w:ascii="Arial" w:hAnsi="Arial" w:cs="Arial"/>
        </w:rPr>
        <w:t>1.Внести в Положение о бюджетном процессе в муниципальном образовании «</w:t>
      </w:r>
      <w:proofErr w:type="spellStart"/>
      <w:r>
        <w:rPr>
          <w:rFonts w:ascii="Arial" w:hAnsi="Arial" w:cs="Arial"/>
        </w:rPr>
        <w:t>Кырма</w:t>
      </w:r>
      <w:proofErr w:type="spellEnd"/>
      <w:r>
        <w:rPr>
          <w:rFonts w:ascii="Arial" w:hAnsi="Arial" w:cs="Arial"/>
        </w:rPr>
        <w:t>», утвержденное решением Думы МО “</w:t>
      </w:r>
      <w:proofErr w:type="spellStart"/>
      <w:r>
        <w:rPr>
          <w:rFonts w:ascii="Arial" w:hAnsi="Arial" w:cs="Arial"/>
        </w:rPr>
        <w:t>Кырма</w:t>
      </w:r>
      <w:proofErr w:type="spellEnd"/>
      <w:r>
        <w:rPr>
          <w:rFonts w:ascii="Arial" w:hAnsi="Arial" w:cs="Arial"/>
        </w:rPr>
        <w:t>” от 16.05.2016г.                                                         №25/3 следующие изменения:</w:t>
      </w:r>
    </w:p>
    <w:p w:rsidR="00701D57" w:rsidRDefault="00701D57" w:rsidP="00701D57">
      <w:pPr>
        <w:pStyle w:val="a3"/>
        <w:ind w:firstLine="567"/>
        <w:jc w:val="both"/>
        <w:rPr>
          <w:rFonts w:ascii="Arial" w:hAnsi="Arial" w:cs="Arial"/>
          <w:color w:val="auto"/>
          <w:sz w:val="24"/>
          <w:szCs w:val="24"/>
        </w:rPr>
      </w:pPr>
      <w:r>
        <w:rPr>
          <w:rFonts w:ascii="Arial" w:hAnsi="Arial" w:cs="Arial"/>
          <w:color w:val="auto"/>
          <w:sz w:val="24"/>
          <w:szCs w:val="24"/>
        </w:rPr>
        <w:t xml:space="preserve">1.1. Ст.7 изложить в новой редакции </w:t>
      </w:r>
    </w:p>
    <w:p w:rsidR="00701D57" w:rsidRDefault="00701D57" w:rsidP="00701D57">
      <w:pPr>
        <w:pStyle w:val="a3"/>
        <w:ind w:firstLine="567"/>
        <w:jc w:val="both"/>
        <w:rPr>
          <w:rFonts w:ascii="Arial" w:hAnsi="Arial" w:cs="Arial"/>
          <w:color w:val="auto"/>
          <w:sz w:val="24"/>
          <w:szCs w:val="24"/>
        </w:rPr>
      </w:pPr>
      <w:r>
        <w:rPr>
          <w:rFonts w:ascii="Arial" w:hAnsi="Arial" w:cs="Arial"/>
          <w:color w:val="auto"/>
          <w:sz w:val="24"/>
          <w:szCs w:val="24"/>
        </w:rPr>
        <w:t>«</w:t>
      </w:r>
      <w:r>
        <w:rPr>
          <w:rFonts w:ascii="Arial" w:hAnsi="Arial" w:cs="Arial"/>
          <w:b/>
          <w:color w:val="auto"/>
          <w:sz w:val="24"/>
          <w:szCs w:val="24"/>
        </w:rPr>
        <w:t>Статья 7. Бюджетные полномочия главного распорядителя (распорядителя) бюджетных средств</w:t>
      </w:r>
    </w:p>
    <w:p w:rsidR="00701D57" w:rsidRDefault="00701D57" w:rsidP="00701D57">
      <w:pPr>
        <w:ind w:firstLineChars="125" w:firstLine="300"/>
        <w:jc w:val="both"/>
        <w:rPr>
          <w:rFonts w:ascii="Arial" w:hAnsi="Arial" w:cs="Arial"/>
          <w:bCs/>
        </w:rPr>
      </w:pPr>
      <w:r>
        <w:rPr>
          <w:rFonts w:ascii="Arial" w:hAnsi="Arial" w:cs="Arial"/>
          <w:bCs/>
        </w:rPr>
        <w:t>1. Главный распорядитель бюджетных средств обладает следующими бюджетными полномочиями:</w:t>
      </w:r>
    </w:p>
    <w:p w:rsidR="00701D57" w:rsidRDefault="00701D57" w:rsidP="00701D57">
      <w:pPr>
        <w:ind w:firstLineChars="125" w:firstLine="300"/>
        <w:jc w:val="both"/>
        <w:rPr>
          <w:rFonts w:ascii="Arial" w:hAnsi="Arial" w:cs="Arial"/>
          <w:bCs/>
        </w:rPr>
      </w:pPr>
      <w:r>
        <w:rPr>
          <w:rFonts w:ascii="Arial" w:hAnsi="Arial" w:cs="Arial"/>
          <w:bCs/>
        </w:rPr>
        <w:t>1) обеспечивает результативность, адресность и целевой характер использования бюджетных сре</w:t>
      </w:r>
      <w:proofErr w:type="gramStart"/>
      <w:r>
        <w:rPr>
          <w:rFonts w:ascii="Arial" w:hAnsi="Arial" w:cs="Arial"/>
          <w:bCs/>
        </w:rPr>
        <w:t>дств в с</w:t>
      </w:r>
      <w:proofErr w:type="gramEnd"/>
      <w:r>
        <w:rPr>
          <w:rFonts w:ascii="Arial" w:hAnsi="Arial" w:cs="Arial"/>
          <w:bCs/>
        </w:rPr>
        <w:t>оответствии с утвержденными ему бюджетными ассигнованиями и лимитами бюджетных обязательств;</w:t>
      </w:r>
    </w:p>
    <w:p w:rsidR="00701D57" w:rsidRDefault="00701D57" w:rsidP="00701D57">
      <w:pPr>
        <w:ind w:firstLineChars="125" w:firstLine="300"/>
        <w:jc w:val="both"/>
        <w:rPr>
          <w:rFonts w:ascii="Arial" w:hAnsi="Arial" w:cs="Arial"/>
          <w:bCs/>
        </w:rPr>
      </w:pPr>
      <w:r>
        <w:rPr>
          <w:rFonts w:ascii="Arial" w:hAnsi="Arial" w:cs="Arial"/>
          <w:bCs/>
        </w:rPr>
        <w:t>2) формирует перечень подведомственных ему распорядителей и получателей бюджетных средств;</w:t>
      </w:r>
    </w:p>
    <w:p w:rsidR="00701D57" w:rsidRDefault="00701D57" w:rsidP="00701D57">
      <w:pPr>
        <w:ind w:firstLineChars="125" w:firstLine="300"/>
        <w:jc w:val="both"/>
        <w:rPr>
          <w:rFonts w:ascii="Arial" w:hAnsi="Arial" w:cs="Arial"/>
          <w:bCs/>
        </w:rPr>
      </w:pPr>
      <w:r>
        <w:rPr>
          <w:rFonts w:ascii="Arial" w:hAnsi="Arial" w:cs="Arial"/>
          <w:bC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701D57" w:rsidRDefault="00701D57" w:rsidP="00701D57">
      <w:pPr>
        <w:ind w:firstLineChars="125" w:firstLine="300"/>
        <w:jc w:val="both"/>
        <w:rPr>
          <w:rFonts w:ascii="Arial" w:hAnsi="Arial" w:cs="Arial"/>
          <w:bCs/>
        </w:rPr>
      </w:pPr>
      <w:r>
        <w:rPr>
          <w:rFonts w:ascii="Arial" w:hAnsi="Arial" w:cs="Arial"/>
          <w:bCs/>
        </w:rPr>
        <w:t>4) осуществляет планирование соответствующих расходов бюджета, составляет обоснования бюджетных ассигнований;</w:t>
      </w:r>
      <w:bookmarkStart w:id="2" w:name="_GoBack"/>
      <w:bookmarkEnd w:id="2"/>
    </w:p>
    <w:p w:rsidR="00701D57" w:rsidRDefault="00701D57" w:rsidP="00701D57">
      <w:pPr>
        <w:ind w:firstLineChars="125" w:firstLine="300"/>
        <w:jc w:val="both"/>
        <w:rPr>
          <w:rFonts w:ascii="Arial" w:hAnsi="Arial" w:cs="Arial"/>
          <w:bCs/>
        </w:rPr>
      </w:pPr>
      <w:r>
        <w:rPr>
          <w:rFonts w:ascii="Arial" w:hAnsi="Arial" w:cs="Arial"/>
          <w:bCs/>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701D57" w:rsidRDefault="00701D57" w:rsidP="00701D57">
      <w:pPr>
        <w:ind w:firstLineChars="125" w:firstLine="300"/>
        <w:jc w:val="both"/>
        <w:rPr>
          <w:rFonts w:ascii="Arial" w:hAnsi="Arial" w:cs="Arial"/>
          <w:bCs/>
        </w:rPr>
      </w:pPr>
      <w:r>
        <w:rPr>
          <w:rFonts w:ascii="Arial" w:hAnsi="Arial" w:cs="Arial"/>
          <w:bCs/>
        </w:rPr>
        <w:t>6) вносит предложения по формированию и изменению лимитов бюджетных обязательств;</w:t>
      </w:r>
    </w:p>
    <w:p w:rsidR="00701D57" w:rsidRDefault="00701D57" w:rsidP="00701D57">
      <w:pPr>
        <w:ind w:firstLineChars="125" w:firstLine="300"/>
        <w:jc w:val="both"/>
        <w:rPr>
          <w:rFonts w:ascii="Arial" w:hAnsi="Arial" w:cs="Arial"/>
          <w:bCs/>
        </w:rPr>
      </w:pPr>
      <w:r>
        <w:rPr>
          <w:rFonts w:ascii="Arial" w:hAnsi="Arial" w:cs="Arial"/>
          <w:bCs/>
        </w:rPr>
        <w:t>7) вносит предложения по формированию и изменению сводной бюджетной росписи;</w:t>
      </w:r>
    </w:p>
    <w:p w:rsidR="00701D57" w:rsidRDefault="00701D57" w:rsidP="00701D57">
      <w:pPr>
        <w:ind w:firstLineChars="125" w:firstLine="300"/>
        <w:jc w:val="both"/>
        <w:rPr>
          <w:rFonts w:ascii="Arial" w:hAnsi="Arial" w:cs="Arial"/>
          <w:bCs/>
        </w:rPr>
      </w:pPr>
      <w:r>
        <w:rPr>
          <w:rFonts w:ascii="Arial" w:hAnsi="Arial" w:cs="Arial"/>
          <w:bCs/>
        </w:rPr>
        <w:t>8) определяет порядок утверждения бюджетных смет подведомственных получателей бюджетных средств, являющихся казенными учреждениями;</w:t>
      </w:r>
    </w:p>
    <w:p w:rsidR="00701D57" w:rsidRDefault="00701D57" w:rsidP="00701D57">
      <w:pPr>
        <w:ind w:firstLineChars="125" w:firstLine="300"/>
        <w:jc w:val="both"/>
        <w:rPr>
          <w:rFonts w:ascii="Arial" w:hAnsi="Arial" w:cs="Arial"/>
          <w:bCs/>
        </w:rPr>
      </w:pPr>
      <w:r>
        <w:rPr>
          <w:rFonts w:ascii="Arial" w:hAnsi="Arial" w:cs="Arial"/>
          <w:bCs/>
        </w:rPr>
        <w:t>9) формирует и утверждает государственные (муниципальные) задания;</w:t>
      </w:r>
    </w:p>
    <w:p w:rsidR="00701D57" w:rsidRDefault="00701D57" w:rsidP="00701D57">
      <w:pPr>
        <w:ind w:firstLineChars="125" w:firstLine="300"/>
        <w:jc w:val="both"/>
        <w:rPr>
          <w:rFonts w:ascii="Arial" w:hAnsi="Arial" w:cs="Arial"/>
          <w:bCs/>
        </w:rPr>
      </w:pPr>
      <w:r>
        <w:rPr>
          <w:rFonts w:ascii="Arial" w:hAnsi="Arial" w:cs="Arial"/>
          <w:bCs/>
        </w:rPr>
        <w:lastRenderedPageBreak/>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01D57" w:rsidRDefault="00701D57" w:rsidP="00701D57">
      <w:pPr>
        <w:ind w:firstLineChars="125" w:firstLine="300"/>
        <w:jc w:val="both"/>
        <w:rPr>
          <w:rFonts w:ascii="Arial" w:hAnsi="Arial" w:cs="Arial"/>
          <w:bCs/>
        </w:rPr>
      </w:pPr>
      <w:r>
        <w:rPr>
          <w:rFonts w:ascii="Arial" w:hAnsi="Arial" w:cs="Arial"/>
          <w:bCs/>
        </w:rPr>
        <w:t>11) формирует бюджетную отчетность главного распорядителя бюджетных средств;</w:t>
      </w:r>
    </w:p>
    <w:p w:rsidR="00701D57" w:rsidRDefault="00701D57" w:rsidP="00701D57">
      <w:pPr>
        <w:ind w:firstLineChars="125" w:firstLine="300"/>
        <w:jc w:val="both"/>
        <w:rPr>
          <w:rFonts w:ascii="Arial" w:hAnsi="Arial" w:cs="Arial"/>
          <w:bCs/>
        </w:rPr>
      </w:pPr>
      <w:r>
        <w:rPr>
          <w:rFonts w:ascii="Arial" w:hAnsi="Arial" w:cs="Arial"/>
          <w:bCs/>
        </w:rPr>
        <w:t>12) отвечает от имени муниципального образования по денежным обязательствам подведомственных ему получателей бюджетных средств;</w:t>
      </w:r>
    </w:p>
    <w:p w:rsidR="00701D57" w:rsidRDefault="00701D57" w:rsidP="00701D57">
      <w:pPr>
        <w:ind w:firstLineChars="125" w:firstLine="300"/>
        <w:jc w:val="both"/>
        <w:rPr>
          <w:rFonts w:ascii="Arial" w:hAnsi="Arial" w:cs="Arial"/>
          <w:bCs/>
        </w:rPr>
      </w:pPr>
      <w:r>
        <w:rPr>
          <w:rFonts w:ascii="Arial" w:hAnsi="Arial" w:cs="Arial"/>
          <w:bCs/>
        </w:rPr>
        <w:t>13) осуществляет иные бюджетные полномочия, установленные Бюджетным кодексом РФ и принимаемыми в соответствии с ним нормативными правовыми актами (муниципальными правовыми актами), регулирующими бюджетные правоотношения.</w:t>
      </w:r>
    </w:p>
    <w:p w:rsidR="00701D57" w:rsidRDefault="00701D57" w:rsidP="00701D57">
      <w:pPr>
        <w:ind w:firstLineChars="125" w:firstLine="300"/>
        <w:jc w:val="both"/>
        <w:rPr>
          <w:rFonts w:ascii="Arial" w:hAnsi="Arial" w:cs="Arial"/>
          <w:bCs/>
        </w:rPr>
      </w:pPr>
      <w:r>
        <w:rPr>
          <w:rFonts w:ascii="Arial" w:hAnsi="Arial" w:cs="Arial"/>
          <w:bCs/>
        </w:rPr>
        <w:t>2. Распорядитель бюджетных средств обладает следующими бюджетными полномочиями:</w:t>
      </w:r>
    </w:p>
    <w:p w:rsidR="00701D57" w:rsidRDefault="00701D57" w:rsidP="00701D57">
      <w:pPr>
        <w:ind w:firstLineChars="125" w:firstLine="300"/>
        <w:jc w:val="both"/>
        <w:rPr>
          <w:rFonts w:ascii="Arial" w:hAnsi="Arial" w:cs="Arial"/>
          <w:bCs/>
        </w:rPr>
      </w:pPr>
      <w:r>
        <w:rPr>
          <w:rFonts w:ascii="Arial" w:hAnsi="Arial" w:cs="Arial"/>
          <w:bCs/>
        </w:rPr>
        <w:t>1) осуществляет планирование соответствующих расходов бюджета;</w:t>
      </w:r>
    </w:p>
    <w:p w:rsidR="00701D57" w:rsidRDefault="00701D57" w:rsidP="00701D57">
      <w:pPr>
        <w:ind w:firstLineChars="125" w:firstLine="300"/>
        <w:jc w:val="both"/>
        <w:rPr>
          <w:rFonts w:ascii="Arial" w:hAnsi="Arial" w:cs="Arial"/>
          <w:bCs/>
        </w:rPr>
      </w:pPr>
      <w:r>
        <w:rPr>
          <w:rFonts w:ascii="Arial" w:hAnsi="Arial" w:cs="Arial"/>
          <w:bC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701D57" w:rsidRDefault="00701D57" w:rsidP="00701D57">
      <w:pPr>
        <w:ind w:firstLineChars="125" w:firstLine="300"/>
        <w:jc w:val="both"/>
        <w:rPr>
          <w:rFonts w:ascii="Arial" w:hAnsi="Arial" w:cs="Arial"/>
          <w:bCs/>
        </w:rPr>
      </w:pPr>
      <w:r>
        <w:rPr>
          <w:rFonts w:ascii="Arial" w:hAnsi="Arial" w:cs="Arial"/>
          <w:bC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701D57" w:rsidRDefault="00701D57" w:rsidP="00701D57">
      <w:pPr>
        <w:ind w:firstLineChars="125" w:firstLine="300"/>
        <w:jc w:val="both"/>
        <w:rPr>
          <w:rFonts w:ascii="Arial" w:hAnsi="Arial" w:cs="Arial"/>
          <w:bCs/>
        </w:rPr>
      </w:pPr>
      <w:r>
        <w:rPr>
          <w:rFonts w:ascii="Arial" w:hAnsi="Arial" w:cs="Arial"/>
          <w:bCs/>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РФ, условий, целей и порядка, установленных при их предоставлении;</w:t>
      </w:r>
    </w:p>
    <w:p w:rsidR="00701D57" w:rsidRDefault="00701D57" w:rsidP="00701D57">
      <w:pPr>
        <w:ind w:firstLineChars="125" w:firstLine="300"/>
        <w:jc w:val="both"/>
        <w:rPr>
          <w:rFonts w:ascii="Arial" w:hAnsi="Arial" w:cs="Arial"/>
          <w:bCs/>
        </w:rPr>
      </w:pPr>
      <w:r>
        <w:rPr>
          <w:rFonts w:ascii="Arial" w:hAnsi="Arial" w:cs="Arial"/>
          <w:bCs/>
        </w:rPr>
        <w:t xml:space="preserve"> 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701D57" w:rsidRDefault="00701D57" w:rsidP="00701D57">
      <w:pPr>
        <w:ind w:firstLineChars="125" w:firstLine="300"/>
        <w:jc w:val="both"/>
        <w:rPr>
          <w:rFonts w:ascii="Arial" w:hAnsi="Arial" w:cs="Arial"/>
          <w:bCs/>
        </w:rPr>
      </w:pPr>
      <w:r>
        <w:rPr>
          <w:rFonts w:ascii="Arial" w:hAnsi="Arial" w:cs="Arial"/>
          <w:bCs/>
        </w:rPr>
        <w:t xml:space="preserve">3. Главный распорядитель средств бюджета муниципального образования выступает </w:t>
      </w:r>
      <w:proofErr w:type="gramStart"/>
      <w:r>
        <w:rPr>
          <w:rFonts w:ascii="Arial" w:hAnsi="Arial" w:cs="Arial"/>
          <w:bCs/>
        </w:rPr>
        <w:t>в суде от имени муниципального образования в качестве представителя ответчика по искам к муниципальному образованию</w:t>
      </w:r>
      <w:proofErr w:type="gramEnd"/>
      <w:r>
        <w:rPr>
          <w:rFonts w:ascii="Arial" w:hAnsi="Arial" w:cs="Arial"/>
          <w:bCs/>
        </w:rPr>
        <w:t>:</w:t>
      </w:r>
    </w:p>
    <w:p w:rsidR="00701D57" w:rsidRDefault="00701D57" w:rsidP="00701D57">
      <w:pPr>
        <w:ind w:firstLineChars="125" w:firstLine="300"/>
        <w:jc w:val="both"/>
        <w:rPr>
          <w:rFonts w:ascii="Arial" w:hAnsi="Arial" w:cs="Arial"/>
          <w:bCs/>
        </w:rPr>
      </w:pPr>
      <w:r>
        <w:rPr>
          <w:rFonts w:ascii="Arial" w:hAnsi="Arial" w:cs="Arial"/>
          <w:bCs/>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701D57" w:rsidRDefault="00701D57" w:rsidP="00701D57">
      <w:pPr>
        <w:ind w:firstLineChars="125" w:firstLine="300"/>
        <w:jc w:val="both"/>
        <w:rPr>
          <w:rFonts w:ascii="Arial" w:hAnsi="Arial" w:cs="Arial"/>
          <w:bCs/>
        </w:rPr>
      </w:pPr>
      <w:r>
        <w:rPr>
          <w:rFonts w:ascii="Arial" w:hAnsi="Arial" w:cs="Arial"/>
          <w:bCs/>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701D57" w:rsidRDefault="00701D57" w:rsidP="00701D57">
      <w:pPr>
        <w:ind w:firstLineChars="125" w:firstLine="300"/>
        <w:jc w:val="both"/>
        <w:rPr>
          <w:rFonts w:ascii="Arial" w:hAnsi="Arial" w:cs="Arial"/>
          <w:bCs/>
        </w:rPr>
      </w:pPr>
      <w:r>
        <w:rPr>
          <w:rFonts w:ascii="Arial" w:hAnsi="Arial" w:cs="Arial"/>
          <w:bCs/>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Arial" w:hAnsi="Arial" w:cs="Arial"/>
          <w:bCs/>
        </w:rPr>
        <w:t>Федерации полномочия главного распорядителя средств бюджета муниципального образования</w:t>
      </w:r>
      <w:proofErr w:type="gramEnd"/>
      <w:r>
        <w:rPr>
          <w:rFonts w:ascii="Arial" w:hAnsi="Arial" w:cs="Arial"/>
          <w:bCs/>
        </w:rPr>
        <w:t>.</w:t>
      </w:r>
    </w:p>
    <w:p w:rsidR="00701D57" w:rsidRDefault="00701D57" w:rsidP="00701D57">
      <w:pPr>
        <w:ind w:firstLineChars="125" w:firstLine="300"/>
        <w:jc w:val="both"/>
        <w:rPr>
          <w:rFonts w:ascii="Arial" w:hAnsi="Arial" w:cs="Arial"/>
          <w:bCs/>
        </w:rPr>
      </w:pPr>
      <w:r>
        <w:rPr>
          <w:rFonts w:ascii="Arial" w:hAnsi="Arial" w:cs="Arial"/>
          <w:bCs/>
        </w:rPr>
        <w:t>3.1. Главный распорядитель (распорядитель) бюджетных сре</w:t>
      </w:r>
      <w:proofErr w:type="gramStart"/>
      <w:r>
        <w:rPr>
          <w:rFonts w:ascii="Arial" w:hAnsi="Arial" w:cs="Arial"/>
          <w:bCs/>
        </w:rPr>
        <w:t>дств в сл</w:t>
      </w:r>
      <w:proofErr w:type="gramEnd"/>
      <w:r>
        <w:rPr>
          <w:rFonts w:ascii="Arial" w:hAnsi="Arial" w:cs="Arial"/>
          <w:bCs/>
        </w:rPr>
        <w:t>учаях, установленных местной администрацией, в порядке, установленном финансовым органом, в соответствии с общими требованиями, установленными Министерством финансов Российской Федерации, вправе принять решение о передаче:</w:t>
      </w:r>
    </w:p>
    <w:p w:rsidR="00701D57" w:rsidRDefault="00701D57" w:rsidP="00701D57">
      <w:pPr>
        <w:ind w:firstLineChars="125" w:firstLine="300"/>
        <w:jc w:val="both"/>
        <w:rPr>
          <w:rFonts w:ascii="Arial" w:hAnsi="Arial" w:cs="Arial"/>
          <w:bCs/>
        </w:rPr>
      </w:pPr>
      <w:r>
        <w:rPr>
          <w:rFonts w:ascii="Arial" w:hAnsi="Arial" w:cs="Arial"/>
          <w:bCs/>
        </w:rPr>
        <w:lastRenderedPageBreak/>
        <w:t>1) своих бюджетных полномочий получателя бюджетных средств находящимся в его ведении получателям бюджетных средств или Федеральному казначейству (финансовому органу Иркутской области, муниципального образования);</w:t>
      </w:r>
    </w:p>
    <w:p w:rsidR="00701D57" w:rsidRDefault="00701D57" w:rsidP="00701D57">
      <w:pPr>
        <w:ind w:firstLineChars="125" w:firstLine="300"/>
        <w:jc w:val="both"/>
        <w:rPr>
          <w:rFonts w:ascii="Arial" w:hAnsi="Arial" w:cs="Arial"/>
          <w:bCs/>
        </w:rPr>
      </w:pPr>
      <w:r>
        <w:rPr>
          <w:rFonts w:ascii="Arial" w:hAnsi="Arial" w:cs="Arial"/>
          <w:bCs/>
        </w:rPr>
        <w:t>2)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701D57" w:rsidRDefault="00701D57" w:rsidP="00701D57">
      <w:pPr>
        <w:ind w:firstLineChars="125" w:firstLine="300"/>
        <w:jc w:val="both"/>
        <w:rPr>
          <w:rFonts w:ascii="Arial" w:hAnsi="Arial" w:cs="Arial"/>
          <w:bCs/>
        </w:rPr>
      </w:pPr>
      <w:r>
        <w:rPr>
          <w:rFonts w:ascii="Arial" w:hAnsi="Arial" w:cs="Arial"/>
          <w:bCs/>
        </w:rPr>
        <w:t xml:space="preserve">3.2. </w:t>
      </w:r>
      <w:proofErr w:type="gramStart"/>
      <w:r>
        <w:rPr>
          <w:rFonts w:ascii="Arial" w:hAnsi="Arial" w:cs="Arial"/>
          <w:bCs/>
        </w:rPr>
        <w:t>Главный распорядитель средств бюджета муниципального образования выступает в суде от имени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701D57" w:rsidRDefault="00701D57" w:rsidP="00701D57">
      <w:pPr>
        <w:ind w:firstLineChars="125" w:firstLine="300"/>
        <w:jc w:val="both"/>
        <w:rPr>
          <w:rFonts w:ascii="Arial" w:hAnsi="Arial" w:cs="Arial"/>
          <w:bCs/>
        </w:rPr>
      </w:pPr>
    </w:p>
    <w:p w:rsidR="00701D57" w:rsidRDefault="00701D57" w:rsidP="00701D57">
      <w:pPr>
        <w:spacing w:line="276" w:lineRule="auto"/>
        <w:jc w:val="both"/>
        <w:rPr>
          <w:rFonts w:ascii="Arial" w:eastAsia="Calibri" w:hAnsi="Arial" w:cs="Arial"/>
          <w:bCs/>
          <w:lang w:eastAsia="en-US"/>
        </w:rPr>
      </w:pPr>
      <w:r>
        <w:rPr>
          <w:rFonts w:ascii="Arial" w:eastAsia="Calibri" w:hAnsi="Arial" w:cs="Arial"/>
          <w:bCs/>
          <w:lang w:eastAsia="en-US"/>
        </w:rPr>
        <w:t>1.2</w:t>
      </w:r>
      <w:proofErr w:type="gramStart"/>
      <w:r>
        <w:rPr>
          <w:rFonts w:ascii="Arial" w:eastAsia="Calibri" w:hAnsi="Arial" w:cs="Arial"/>
          <w:bCs/>
          <w:lang w:eastAsia="en-US"/>
        </w:rPr>
        <w:t xml:space="preserve"> Д</w:t>
      </w:r>
      <w:proofErr w:type="gramEnd"/>
      <w:r>
        <w:rPr>
          <w:rFonts w:ascii="Arial" w:eastAsia="Calibri" w:hAnsi="Arial" w:cs="Arial"/>
          <w:bCs/>
          <w:lang w:eastAsia="en-US"/>
        </w:rPr>
        <w:t>ополнить ст.7.1 следующего содержания:</w:t>
      </w:r>
    </w:p>
    <w:p w:rsidR="00701D57" w:rsidRDefault="00701D57" w:rsidP="00701D57">
      <w:pPr>
        <w:spacing w:line="276" w:lineRule="auto"/>
        <w:jc w:val="both"/>
        <w:rPr>
          <w:rFonts w:ascii="Arial" w:eastAsia="Calibri" w:hAnsi="Arial" w:cs="Arial"/>
          <w:b/>
          <w:lang w:eastAsia="en-US"/>
        </w:rPr>
      </w:pPr>
      <w:r>
        <w:rPr>
          <w:rFonts w:ascii="Arial" w:eastAsia="Calibri" w:hAnsi="Arial" w:cs="Arial"/>
          <w:b/>
          <w:lang w:eastAsia="en-US"/>
        </w:rPr>
        <w:t>«Статья 7.1.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701D57" w:rsidRDefault="00701D57" w:rsidP="00701D57">
      <w:pPr>
        <w:ind w:firstLineChars="125" w:firstLine="300"/>
        <w:jc w:val="both"/>
        <w:rPr>
          <w:rFonts w:ascii="Arial" w:hAnsi="Arial" w:cs="Arial"/>
          <w:bCs/>
        </w:rPr>
      </w:pPr>
      <w:r>
        <w:rPr>
          <w:rFonts w:ascii="Arial" w:hAnsi="Arial" w:cs="Arial"/>
          <w:bCs/>
        </w:rPr>
        <w:t>1. 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пункте 2 статьи 242.1 Бюджетного Кодекса РФ,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по месту открытия должнику как получателю средств местного бюджета лицевых счетов для учета операций по исполнению расходов местного бюджета.</w:t>
      </w:r>
    </w:p>
    <w:p w:rsidR="00701D57" w:rsidRDefault="00701D57" w:rsidP="00701D57">
      <w:pPr>
        <w:ind w:firstLineChars="125" w:firstLine="300"/>
        <w:jc w:val="both"/>
        <w:rPr>
          <w:rFonts w:ascii="Arial" w:hAnsi="Arial" w:cs="Arial"/>
          <w:bCs/>
        </w:rPr>
      </w:pPr>
      <w:r>
        <w:rPr>
          <w:rFonts w:ascii="Arial" w:hAnsi="Arial" w:cs="Arial"/>
          <w:bCs/>
        </w:rPr>
        <w:t>2. Отдел федерального казначейства по Иркутской области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701D57" w:rsidRDefault="00701D57" w:rsidP="00701D57">
      <w:pPr>
        <w:ind w:firstLineChars="125" w:firstLine="300"/>
        <w:jc w:val="both"/>
        <w:rPr>
          <w:rFonts w:ascii="Arial" w:hAnsi="Arial" w:cs="Arial"/>
          <w:bCs/>
        </w:rPr>
      </w:pPr>
      <w:r>
        <w:rPr>
          <w:rFonts w:ascii="Arial" w:hAnsi="Arial" w:cs="Arial"/>
          <w:bCs/>
        </w:rPr>
        <w:t>При наличии оснований, указанных в пунктах 3 и 4 статьи 242.1 Бюджетного Кодекса РФ, отдел федерального казначейства по Иркутской области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701D57" w:rsidRDefault="00701D57" w:rsidP="00701D57">
      <w:pPr>
        <w:ind w:firstLineChars="125" w:firstLine="300"/>
        <w:jc w:val="both"/>
        <w:rPr>
          <w:rFonts w:ascii="Arial" w:hAnsi="Arial" w:cs="Arial"/>
          <w:bCs/>
        </w:rPr>
      </w:pPr>
      <w:r>
        <w:rPr>
          <w:rFonts w:ascii="Arial" w:hAnsi="Arial" w:cs="Arial"/>
          <w:bCs/>
        </w:rPr>
        <w:t xml:space="preserve">3. </w:t>
      </w:r>
      <w:proofErr w:type="gramStart"/>
      <w:r>
        <w:rPr>
          <w:rFonts w:ascii="Arial" w:hAnsi="Arial" w:cs="Arial"/>
          <w:bCs/>
        </w:rPr>
        <w:t>Должник в течение 10 рабочих дней со дня получения уведомления представляет в отдел федерального казначейства по Иркутской области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701D57" w:rsidRDefault="00701D57" w:rsidP="00701D57">
      <w:pPr>
        <w:ind w:firstLineChars="125" w:firstLine="300"/>
        <w:jc w:val="both"/>
        <w:rPr>
          <w:rFonts w:ascii="Arial" w:hAnsi="Arial" w:cs="Arial"/>
          <w:bCs/>
        </w:rPr>
      </w:pPr>
      <w:r>
        <w:rPr>
          <w:rFonts w:ascii="Arial" w:hAnsi="Arial" w:cs="Arial"/>
          <w:bCs/>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отдел федерального казначейства по Иркутской области  информацию о дате ежемесячной выплаты по данному исполнительному документу.</w:t>
      </w:r>
    </w:p>
    <w:p w:rsidR="00701D57" w:rsidRDefault="00701D57" w:rsidP="00701D57">
      <w:pPr>
        <w:ind w:firstLineChars="125" w:firstLine="300"/>
        <w:jc w:val="both"/>
        <w:rPr>
          <w:rFonts w:ascii="Arial" w:hAnsi="Arial" w:cs="Arial"/>
          <w:bCs/>
        </w:rPr>
      </w:pPr>
      <w:r>
        <w:rPr>
          <w:rFonts w:ascii="Arial" w:hAnsi="Arial" w:cs="Arial"/>
          <w:bCs/>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w:t>
      </w:r>
      <w:r>
        <w:rPr>
          <w:rFonts w:ascii="Arial" w:hAnsi="Arial" w:cs="Arial"/>
          <w:bCs/>
        </w:rPr>
        <w:lastRenderedPageBreak/>
        <w:t>местного бюджета, по соответствующим кодам бюджетной классификации Российской Федерации.</w:t>
      </w:r>
    </w:p>
    <w:p w:rsidR="00701D57" w:rsidRDefault="00701D57" w:rsidP="00701D57">
      <w:pPr>
        <w:ind w:firstLineChars="125" w:firstLine="300"/>
        <w:jc w:val="both"/>
        <w:rPr>
          <w:rFonts w:ascii="Arial" w:hAnsi="Arial" w:cs="Arial"/>
          <w:bCs/>
        </w:rPr>
      </w:pPr>
      <w:proofErr w:type="gramStart"/>
      <w:r>
        <w:rPr>
          <w:rFonts w:ascii="Arial" w:hAnsi="Arial" w:cs="Arial"/>
          <w:bCs/>
        </w:rPr>
        <w:t>При нарушении должником требований, установленных настоящим пунктом, отдел федерального казначейства по Иркутской области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w:t>
      </w:r>
      <w:proofErr w:type="gramEnd"/>
      <w:r>
        <w:rPr>
          <w:rFonts w:ascii="Arial" w:hAnsi="Arial" w:cs="Arial"/>
          <w:bCs/>
        </w:rPr>
        <w:t xml:space="preserve"> выдачу денежных сре</w:t>
      </w:r>
      <w:proofErr w:type="gramStart"/>
      <w:r>
        <w:rPr>
          <w:rFonts w:ascii="Arial" w:hAnsi="Arial" w:cs="Arial"/>
          <w:bCs/>
        </w:rPr>
        <w:t>дств дл</w:t>
      </w:r>
      <w:proofErr w:type="gramEnd"/>
      <w:r>
        <w:rPr>
          <w:rFonts w:ascii="Arial" w:hAnsi="Arial" w:cs="Arial"/>
          <w:bCs/>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1D57" w:rsidRDefault="00701D57" w:rsidP="00701D57">
      <w:pPr>
        <w:ind w:firstLineChars="125" w:firstLine="300"/>
        <w:jc w:val="both"/>
        <w:rPr>
          <w:rFonts w:ascii="Arial" w:hAnsi="Arial" w:cs="Arial"/>
          <w:bCs/>
        </w:rPr>
      </w:pPr>
      <w:r>
        <w:rPr>
          <w:rFonts w:ascii="Arial" w:hAnsi="Arial" w:cs="Arial"/>
          <w:bCs/>
        </w:rPr>
        <w:t xml:space="preserve">4. </w:t>
      </w:r>
      <w:proofErr w:type="gramStart"/>
      <w:r>
        <w:rPr>
          <w:rFonts w:ascii="Arial" w:hAnsi="Arial" w:cs="Arial"/>
          <w:bCs/>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Pr>
          <w:rFonts w:ascii="Arial" w:hAnsi="Arial" w:cs="Arial"/>
          <w:bCs/>
        </w:rPr>
        <w:t xml:space="preserve"> с указанием даты его поступления в отдел федерального казначейства по Иркутской области.</w:t>
      </w:r>
    </w:p>
    <w:p w:rsidR="00701D57" w:rsidRDefault="00701D57" w:rsidP="00701D57">
      <w:pPr>
        <w:ind w:firstLineChars="125" w:firstLine="300"/>
        <w:jc w:val="both"/>
        <w:rPr>
          <w:rFonts w:ascii="Arial" w:hAnsi="Arial" w:cs="Arial"/>
          <w:bCs/>
        </w:rPr>
      </w:pPr>
      <w:r>
        <w:rPr>
          <w:rFonts w:ascii="Arial" w:hAnsi="Arial" w:cs="Arial"/>
          <w:bCs/>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отдел федерального казначейства по Иркутской области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701D57" w:rsidRDefault="00701D57" w:rsidP="00701D57">
      <w:pPr>
        <w:ind w:firstLineChars="125" w:firstLine="300"/>
        <w:jc w:val="both"/>
        <w:rPr>
          <w:rFonts w:ascii="Arial" w:hAnsi="Arial" w:cs="Arial"/>
          <w:bCs/>
        </w:rPr>
      </w:pPr>
      <w:r>
        <w:rPr>
          <w:rFonts w:ascii="Arial" w:hAnsi="Arial" w:cs="Arial"/>
          <w:bCs/>
        </w:rPr>
        <w:t>6. Должник обязан представить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абзацем первым пункта 3 настоящей статьи.</w:t>
      </w:r>
    </w:p>
    <w:p w:rsidR="00701D57" w:rsidRDefault="00701D57" w:rsidP="00701D57">
      <w:pPr>
        <w:ind w:firstLineChars="125" w:firstLine="300"/>
        <w:jc w:val="both"/>
        <w:rPr>
          <w:rFonts w:ascii="Arial" w:hAnsi="Arial" w:cs="Arial"/>
          <w:bCs/>
        </w:rPr>
      </w:pPr>
      <w:r>
        <w:rPr>
          <w:rFonts w:ascii="Arial" w:hAnsi="Arial" w:cs="Arial"/>
          <w:bCs/>
        </w:rPr>
        <w:t>При неисполнении должником требований, установленных настоящим пунктом,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отделе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w:t>
      </w:r>
      <w:proofErr w:type="gramStart"/>
      <w:r>
        <w:rPr>
          <w:rFonts w:ascii="Arial" w:hAnsi="Arial" w:cs="Arial"/>
          <w:bCs/>
        </w:rPr>
        <w:t>дств дл</w:t>
      </w:r>
      <w:proofErr w:type="gramEnd"/>
      <w:r>
        <w:rPr>
          <w:rFonts w:ascii="Arial" w:hAnsi="Arial" w:cs="Arial"/>
          <w:bCs/>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701D57" w:rsidRDefault="00701D57" w:rsidP="00701D57">
      <w:pPr>
        <w:ind w:firstLineChars="125" w:firstLine="300"/>
        <w:jc w:val="both"/>
        <w:rPr>
          <w:rFonts w:ascii="Arial" w:hAnsi="Arial" w:cs="Arial"/>
          <w:bCs/>
        </w:rPr>
      </w:pPr>
      <w:r>
        <w:rPr>
          <w:rFonts w:ascii="Arial" w:hAnsi="Arial" w:cs="Arial"/>
          <w:bCs/>
        </w:rPr>
        <w:lastRenderedPageBreak/>
        <w:t>7. При неисполнении должником в течение трех месяцев со дня поступления исполнительного документа в отдел федерального казначейства по Иркутской области</w:t>
      </w:r>
      <w:proofErr w:type="gramStart"/>
      <w:r>
        <w:rPr>
          <w:rFonts w:ascii="Arial" w:hAnsi="Arial" w:cs="Arial"/>
          <w:bCs/>
        </w:rPr>
        <w:t xml:space="preserve"> ,</w:t>
      </w:r>
      <w:proofErr w:type="gramEnd"/>
      <w:r>
        <w:rPr>
          <w:rFonts w:ascii="Arial" w:hAnsi="Arial" w:cs="Arial"/>
          <w:bCs/>
        </w:rPr>
        <w:t xml:space="preserve">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 лицевых счетах должника, включая </w:t>
      </w:r>
      <w:proofErr w:type="gramStart"/>
      <w:r>
        <w:rPr>
          <w:rFonts w:ascii="Arial" w:hAnsi="Arial" w:cs="Arial"/>
          <w:bCs/>
        </w:rPr>
        <w:t xml:space="preserve">лицевые счета его структурных (обособленных) подразделений, открытые в </w:t>
      </w:r>
      <w:proofErr w:type="spellStart"/>
      <w:r>
        <w:rPr>
          <w:rFonts w:ascii="Arial" w:hAnsi="Arial" w:cs="Arial"/>
          <w:bCs/>
        </w:rPr>
        <w:t>дотдел</w:t>
      </w:r>
      <w:proofErr w:type="spellEnd"/>
      <w:r>
        <w:rPr>
          <w:rFonts w:ascii="Arial" w:hAnsi="Arial" w:cs="Arial"/>
          <w:bCs/>
        </w:rPr>
        <w:t xml:space="preserve"> федерального казначейства по Иркутской области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w:t>
      </w:r>
      <w:proofErr w:type="gramEnd"/>
      <w:r>
        <w:rPr>
          <w:rFonts w:ascii="Arial" w:hAnsi="Arial" w:cs="Arial"/>
          <w:bCs/>
        </w:rPr>
        <w:t xml:space="preserve"> с указанными расчетами), с уведомлением должника и его структурных (обособленных) подразделений.</w:t>
      </w:r>
    </w:p>
    <w:p w:rsidR="00701D57" w:rsidRDefault="00701D57" w:rsidP="00701D57">
      <w:pPr>
        <w:ind w:firstLineChars="125" w:firstLine="300"/>
        <w:jc w:val="both"/>
        <w:rPr>
          <w:rFonts w:ascii="Arial" w:hAnsi="Arial" w:cs="Arial"/>
          <w:bCs/>
        </w:rPr>
      </w:pPr>
      <w:r>
        <w:rPr>
          <w:rFonts w:ascii="Arial" w:hAnsi="Arial" w:cs="Arial"/>
          <w:bCs/>
        </w:rPr>
        <w:t>Операции по лицевым счетам должника не приостанавливаются при предъявлении должником в отдел федерального казначейства по Иркутской области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
    <w:p w:rsidR="00701D57" w:rsidRDefault="00701D57" w:rsidP="00701D57">
      <w:pPr>
        <w:ind w:firstLineChars="125" w:firstLine="300"/>
        <w:jc w:val="both"/>
        <w:rPr>
          <w:rFonts w:ascii="Arial" w:hAnsi="Arial" w:cs="Arial"/>
          <w:bCs/>
        </w:rPr>
      </w:pPr>
      <w:proofErr w:type="gramStart"/>
      <w:r>
        <w:rPr>
          <w:rFonts w:ascii="Arial" w:hAnsi="Arial" w:cs="Arial"/>
          <w:bCs/>
        </w:rPr>
        <w:t>При неисполнении должником исполнительного документа в течение трех месяцев со дня его поступления в отдел федерального казначейства по Иркутской области</w:t>
      </w:r>
      <w:proofErr w:type="gramEnd"/>
      <w:r>
        <w:rPr>
          <w:rFonts w:ascii="Arial" w:hAnsi="Arial" w:cs="Arial"/>
          <w:bCs/>
        </w:rPr>
        <w:t>, указанный орган в течение 10 дней информирует об этом взыскателя.</w:t>
      </w:r>
    </w:p>
    <w:p w:rsidR="00701D57" w:rsidRDefault="00701D57" w:rsidP="00701D57">
      <w:pPr>
        <w:ind w:firstLineChars="125" w:firstLine="300"/>
        <w:jc w:val="both"/>
        <w:rPr>
          <w:rFonts w:ascii="Arial" w:hAnsi="Arial" w:cs="Arial"/>
          <w:bCs/>
        </w:rPr>
      </w:pPr>
      <w:r>
        <w:rPr>
          <w:rFonts w:ascii="Arial" w:hAnsi="Arial" w:cs="Arial"/>
          <w:bCs/>
        </w:rPr>
        <w:t>8. При поступлении в отдел федерального казначейства по Иркутской области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701D57" w:rsidRDefault="00701D57" w:rsidP="00701D57">
      <w:pPr>
        <w:ind w:firstLineChars="125" w:firstLine="300"/>
        <w:jc w:val="both"/>
        <w:rPr>
          <w:rFonts w:ascii="Arial" w:hAnsi="Arial" w:cs="Arial"/>
          <w:bCs/>
        </w:rPr>
      </w:pPr>
      <w:r>
        <w:rPr>
          <w:rFonts w:ascii="Arial" w:hAnsi="Arial" w:cs="Arial"/>
          <w:bCs/>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701D57" w:rsidRDefault="00701D57" w:rsidP="00701D57">
      <w:pPr>
        <w:ind w:firstLineChars="125" w:firstLine="300"/>
        <w:jc w:val="both"/>
        <w:rPr>
          <w:rFonts w:ascii="Arial" w:hAnsi="Arial" w:cs="Arial"/>
          <w:bCs/>
        </w:rPr>
      </w:pPr>
      <w:proofErr w:type="gramStart"/>
      <w:r>
        <w:rPr>
          <w:rFonts w:ascii="Arial" w:hAnsi="Arial" w:cs="Arial"/>
          <w:bCs/>
        </w:rPr>
        <w:t>При поступлении заявления взыскателя об отзыве исполнительного документа в отдел федерального казначейства по Иркутской области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w:t>
      </w:r>
      <w:proofErr w:type="gramEnd"/>
      <w:r>
        <w:rPr>
          <w:rFonts w:ascii="Arial" w:hAnsi="Arial" w:cs="Arial"/>
          <w:bCs/>
        </w:rPr>
        <w:t xml:space="preserve">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701D57" w:rsidRDefault="00701D57" w:rsidP="00701D57">
      <w:pPr>
        <w:ind w:firstLineChars="125" w:firstLine="300"/>
        <w:jc w:val="both"/>
        <w:rPr>
          <w:rFonts w:ascii="Arial" w:hAnsi="Arial" w:cs="Arial"/>
          <w:bCs/>
        </w:rPr>
      </w:pPr>
      <w:r>
        <w:rPr>
          <w:rFonts w:ascii="Arial" w:hAnsi="Arial" w:cs="Arial"/>
          <w:bCs/>
        </w:rPr>
        <w:t xml:space="preserve">9. </w:t>
      </w:r>
      <w:proofErr w:type="gramStart"/>
      <w:r>
        <w:rPr>
          <w:rFonts w:ascii="Arial" w:hAnsi="Arial" w:cs="Arial"/>
          <w:bCs/>
        </w:rPr>
        <w:t xml:space="preserve">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w:t>
      </w:r>
      <w:r>
        <w:rPr>
          <w:rFonts w:ascii="Arial" w:hAnsi="Arial" w:cs="Arial"/>
          <w:bCs/>
        </w:rPr>
        <w:lastRenderedPageBreak/>
        <w:t>распорядителя (распорядителя</w:t>
      </w:r>
      <w:proofErr w:type="gramEnd"/>
      <w:r>
        <w:rPr>
          <w:rFonts w:ascii="Arial" w:hAnsi="Arial" w:cs="Arial"/>
          <w:bCs/>
        </w:rP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701D57" w:rsidRDefault="00701D57" w:rsidP="00701D57">
      <w:pPr>
        <w:ind w:firstLineChars="125" w:firstLine="300"/>
        <w:jc w:val="both"/>
        <w:rPr>
          <w:rFonts w:ascii="Arial" w:hAnsi="Arial" w:cs="Arial"/>
          <w:bCs/>
        </w:rPr>
      </w:pPr>
      <w:r>
        <w:rPr>
          <w:rFonts w:ascii="Arial" w:hAnsi="Arial" w:cs="Arial"/>
          <w:bCs/>
        </w:rPr>
        <w:t>10. Отдел федерального казначейства по Иркутской области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701D57" w:rsidRDefault="00701D57" w:rsidP="00701D57">
      <w:pPr>
        <w:ind w:firstLineChars="125" w:firstLine="300"/>
        <w:jc w:val="both"/>
        <w:rPr>
          <w:rFonts w:ascii="Arial" w:hAnsi="Arial" w:cs="Arial"/>
          <w:bCs/>
        </w:rPr>
      </w:pPr>
      <w:r>
        <w:rPr>
          <w:rFonts w:ascii="Arial" w:hAnsi="Arial" w:cs="Arial"/>
          <w:bCs/>
        </w:rPr>
        <w:t>11. Отдел федерального казначейства по Иркутской области ведет учет и осуществляет хранение исполнительных документов и иных документов, связанных с их исполнением, в установленном им порядке.</w:t>
      </w:r>
    </w:p>
    <w:p w:rsidR="00701D57" w:rsidRDefault="00701D57" w:rsidP="00701D57">
      <w:pPr>
        <w:ind w:firstLineChars="125" w:firstLine="300"/>
        <w:jc w:val="both"/>
        <w:rPr>
          <w:rFonts w:ascii="Arial" w:hAnsi="Arial" w:cs="Arial"/>
          <w:bCs/>
        </w:rPr>
      </w:pPr>
      <w:r>
        <w:rPr>
          <w:rFonts w:ascii="Arial" w:hAnsi="Arial" w:cs="Arial"/>
          <w:bCs/>
        </w:rPr>
        <w:t>12. В случае</w:t>
      </w:r>
      <w:proofErr w:type="gramStart"/>
      <w:r>
        <w:rPr>
          <w:rFonts w:ascii="Arial" w:hAnsi="Arial" w:cs="Arial"/>
          <w:bCs/>
        </w:rPr>
        <w:t>,</w:t>
      </w:r>
      <w:proofErr w:type="gramEnd"/>
      <w:r>
        <w:rPr>
          <w:rFonts w:ascii="Arial" w:hAnsi="Arial" w:cs="Arial"/>
          <w:bCs/>
        </w:rPr>
        <w:t xml:space="preserve"> если счета должнику открыты в учреждении Центрального банка Российской Федерации или в кредитной организации, исполнение исполнительного документа производится в соответствии с законодательством Российской Федерации об исполнительном производстве.</w:t>
      </w:r>
    </w:p>
    <w:p w:rsidR="00701D57" w:rsidRDefault="00701D57" w:rsidP="00701D57">
      <w:pPr>
        <w:widowControl w:val="0"/>
        <w:autoSpaceDE w:val="0"/>
        <w:autoSpaceDN w:val="0"/>
        <w:adjustRightInd w:val="0"/>
        <w:jc w:val="both"/>
        <w:rPr>
          <w:rFonts w:ascii="Arial" w:hAnsi="Arial" w:cs="Arial"/>
        </w:rPr>
      </w:pPr>
    </w:p>
    <w:p w:rsidR="00701D57" w:rsidRDefault="00701D57" w:rsidP="00701D57">
      <w:pPr>
        <w:widowControl w:val="0"/>
        <w:autoSpaceDE w:val="0"/>
        <w:autoSpaceDN w:val="0"/>
        <w:adjustRightInd w:val="0"/>
        <w:jc w:val="both"/>
        <w:rPr>
          <w:rFonts w:ascii="Arial" w:hAnsi="Arial" w:cs="Arial"/>
        </w:rPr>
      </w:pPr>
      <w:r>
        <w:rPr>
          <w:rFonts w:ascii="Arial" w:hAnsi="Arial" w:cs="Arial"/>
        </w:rPr>
        <w:t>1.3. Ст. 8 изложить в следующей редакции:</w:t>
      </w:r>
    </w:p>
    <w:p w:rsidR="00701D57" w:rsidRDefault="00701D57" w:rsidP="00701D57">
      <w:pPr>
        <w:widowControl w:val="0"/>
        <w:autoSpaceDE w:val="0"/>
        <w:autoSpaceDN w:val="0"/>
        <w:adjustRightInd w:val="0"/>
        <w:jc w:val="both"/>
        <w:rPr>
          <w:rFonts w:ascii="Arial" w:hAnsi="Arial" w:cs="Arial"/>
        </w:rPr>
      </w:pPr>
    </w:p>
    <w:p w:rsidR="00701D57" w:rsidRDefault="00701D57" w:rsidP="00701D57">
      <w:pPr>
        <w:ind w:firstLineChars="125" w:firstLine="301"/>
        <w:jc w:val="both"/>
        <w:rPr>
          <w:rFonts w:ascii="Arial" w:hAnsi="Arial" w:cs="Arial"/>
          <w:b/>
        </w:rPr>
      </w:pPr>
      <w:r>
        <w:rPr>
          <w:rFonts w:ascii="Arial" w:hAnsi="Arial" w:cs="Arial"/>
          <w:b/>
        </w:rPr>
        <w:t>“Статья 8 Бюджетные полномочия получателя бюджетных средств</w:t>
      </w:r>
    </w:p>
    <w:p w:rsidR="00701D57" w:rsidRDefault="00701D57" w:rsidP="00701D57">
      <w:pPr>
        <w:ind w:firstLineChars="125" w:firstLine="300"/>
        <w:jc w:val="both"/>
        <w:rPr>
          <w:rFonts w:ascii="Arial" w:hAnsi="Arial" w:cs="Arial"/>
          <w:bCs/>
        </w:rPr>
      </w:pPr>
      <w:r>
        <w:rPr>
          <w:rFonts w:ascii="Arial" w:hAnsi="Arial" w:cs="Arial"/>
          <w:bCs/>
        </w:rPr>
        <w:t>1. Получатель бюджетных средств обладает следующими бюджетными полномочиями:</w:t>
      </w:r>
    </w:p>
    <w:p w:rsidR="00701D57" w:rsidRDefault="00701D57" w:rsidP="00701D57">
      <w:pPr>
        <w:ind w:firstLineChars="125" w:firstLine="300"/>
        <w:jc w:val="both"/>
        <w:rPr>
          <w:rFonts w:ascii="Arial" w:hAnsi="Arial" w:cs="Arial"/>
          <w:bCs/>
        </w:rPr>
      </w:pPr>
      <w:r>
        <w:rPr>
          <w:rFonts w:ascii="Arial" w:hAnsi="Arial" w:cs="Arial"/>
          <w:bCs/>
        </w:rPr>
        <w:t>1) составляет и исполняет бюджетную смету;</w:t>
      </w:r>
    </w:p>
    <w:p w:rsidR="00701D57" w:rsidRDefault="00701D57" w:rsidP="00701D57">
      <w:pPr>
        <w:ind w:firstLineChars="125" w:firstLine="300"/>
        <w:jc w:val="both"/>
        <w:rPr>
          <w:rFonts w:ascii="Arial" w:hAnsi="Arial" w:cs="Arial"/>
          <w:bCs/>
        </w:rPr>
      </w:pPr>
      <w:r>
        <w:rPr>
          <w:rFonts w:ascii="Arial" w:hAnsi="Arial" w:cs="Arial"/>
          <w:bCs/>
        </w:rPr>
        <w:t>2) принимает и (или) исполняет в пределах доведенных лимитов бюджетных обязательств и (или) бюджетных ассигнований бюджетные обязательства;</w:t>
      </w:r>
    </w:p>
    <w:p w:rsidR="00701D57" w:rsidRDefault="00701D57" w:rsidP="00701D57">
      <w:pPr>
        <w:ind w:firstLineChars="125" w:firstLine="300"/>
        <w:jc w:val="both"/>
        <w:rPr>
          <w:rFonts w:ascii="Arial" w:hAnsi="Arial" w:cs="Arial"/>
          <w:bCs/>
        </w:rPr>
      </w:pPr>
      <w:r>
        <w:rPr>
          <w:rFonts w:ascii="Arial" w:hAnsi="Arial" w:cs="Arial"/>
          <w:bCs/>
        </w:rPr>
        <w:t>3) обеспечивает результативность, целевой характер использования предусмотренных ему бюджетных ассигнований;</w:t>
      </w:r>
    </w:p>
    <w:p w:rsidR="00701D57" w:rsidRDefault="00701D57" w:rsidP="00701D57">
      <w:pPr>
        <w:ind w:firstLineChars="125" w:firstLine="300"/>
        <w:jc w:val="both"/>
        <w:rPr>
          <w:rFonts w:ascii="Arial" w:hAnsi="Arial" w:cs="Arial"/>
          <w:bCs/>
        </w:rPr>
      </w:pPr>
      <w:r>
        <w:rPr>
          <w:rFonts w:ascii="Arial" w:hAnsi="Arial" w:cs="Arial"/>
          <w:bCs/>
        </w:rPr>
        <w:t>4) вносит соответствующему главному распорядителю (распорядителю) бюджетных сре</w:t>
      </w:r>
      <w:proofErr w:type="gramStart"/>
      <w:r>
        <w:rPr>
          <w:rFonts w:ascii="Arial" w:hAnsi="Arial" w:cs="Arial"/>
          <w:bCs/>
        </w:rPr>
        <w:t>дств пр</w:t>
      </w:r>
      <w:proofErr w:type="gramEnd"/>
      <w:r>
        <w:rPr>
          <w:rFonts w:ascii="Arial" w:hAnsi="Arial" w:cs="Arial"/>
          <w:bCs/>
        </w:rPr>
        <w:t>едложения по изменению бюджетной росписи;</w:t>
      </w:r>
    </w:p>
    <w:p w:rsidR="00701D57" w:rsidRDefault="00701D57" w:rsidP="00701D57">
      <w:pPr>
        <w:ind w:firstLineChars="125" w:firstLine="300"/>
        <w:jc w:val="both"/>
        <w:rPr>
          <w:rFonts w:ascii="Arial" w:hAnsi="Arial" w:cs="Arial"/>
          <w:bCs/>
        </w:rPr>
      </w:pPr>
      <w:r>
        <w:rPr>
          <w:rFonts w:ascii="Arial" w:hAnsi="Arial" w:cs="Arial"/>
          <w:bCs/>
        </w:rPr>
        <w:t>5) ведет бюджетный учет (обеспечивает ведение бюджетного учета);</w:t>
      </w:r>
    </w:p>
    <w:p w:rsidR="00701D57" w:rsidRDefault="00701D57" w:rsidP="00701D57">
      <w:pPr>
        <w:ind w:firstLineChars="125" w:firstLine="300"/>
        <w:jc w:val="both"/>
        <w:rPr>
          <w:rFonts w:ascii="Arial" w:hAnsi="Arial" w:cs="Arial"/>
          <w:bCs/>
        </w:rPr>
      </w:pPr>
      <w:r>
        <w:rPr>
          <w:rFonts w:ascii="Arial" w:hAnsi="Arial" w:cs="Arial"/>
          <w:bCs/>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701D57" w:rsidRDefault="00701D57" w:rsidP="00701D57">
      <w:pPr>
        <w:ind w:firstLineChars="125" w:firstLine="300"/>
        <w:jc w:val="both"/>
        <w:rPr>
          <w:rFonts w:ascii="Arial" w:hAnsi="Arial" w:cs="Arial"/>
          <w:bCs/>
        </w:rPr>
      </w:pPr>
      <w:r>
        <w:rPr>
          <w:rFonts w:ascii="Arial" w:hAnsi="Arial" w:cs="Arial"/>
          <w:bCs/>
        </w:rPr>
        <w:t>7) осуществляет иные полномочия</w:t>
      </w:r>
    </w:p>
    <w:p w:rsidR="00701D57" w:rsidRDefault="00701D57" w:rsidP="00701D57">
      <w:pPr>
        <w:ind w:firstLineChars="125" w:firstLine="300"/>
        <w:jc w:val="both"/>
        <w:rPr>
          <w:rFonts w:ascii="Arial" w:hAnsi="Arial" w:cs="Arial"/>
          <w:bCs/>
        </w:rPr>
      </w:pPr>
      <w:r>
        <w:rPr>
          <w:rFonts w:ascii="Arial" w:hAnsi="Arial" w:cs="Arial"/>
          <w:bCs/>
        </w:rPr>
        <w:t>2. Получатель бюджетных средств передает другому получателю бюджетных средств бюджетные полномочия в порядке, установленном соответствующим финансовым органом, в соответствии с общими требованиями, установленными Министерством финансов Российской Федерации, в соответствии с решением главного распорядителя бюджетных средств, указанным в пункте 3.1 ст.158 Бюджетного Кодекса РФ</w:t>
      </w:r>
      <w:proofErr w:type="gramStart"/>
      <w:r>
        <w:rPr>
          <w:rFonts w:ascii="Arial" w:hAnsi="Arial" w:cs="Arial"/>
          <w:bCs/>
        </w:rPr>
        <w:t>.”</w:t>
      </w:r>
      <w:proofErr w:type="gramEnd"/>
    </w:p>
    <w:p w:rsidR="00701D57" w:rsidRDefault="00701D57" w:rsidP="00701D57">
      <w:pPr>
        <w:widowControl w:val="0"/>
        <w:autoSpaceDE w:val="0"/>
        <w:autoSpaceDN w:val="0"/>
        <w:adjustRightInd w:val="0"/>
        <w:jc w:val="both"/>
        <w:rPr>
          <w:rFonts w:ascii="Arial" w:hAnsi="Arial" w:cs="Arial"/>
        </w:rPr>
      </w:pPr>
    </w:p>
    <w:p w:rsidR="00701D57" w:rsidRDefault="00701D57" w:rsidP="00701D57">
      <w:pPr>
        <w:widowControl w:val="0"/>
        <w:autoSpaceDE w:val="0"/>
        <w:autoSpaceDN w:val="0"/>
        <w:adjustRightInd w:val="0"/>
        <w:jc w:val="both"/>
        <w:rPr>
          <w:rFonts w:ascii="Arial" w:hAnsi="Arial" w:cs="Arial"/>
        </w:rPr>
      </w:pPr>
      <w:r>
        <w:rPr>
          <w:rFonts w:ascii="Arial" w:hAnsi="Arial" w:cs="Arial"/>
        </w:rPr>
        <w:t>1.4. Ст.37 изложить в новой редакции:</w:t>
      </w:r>
    </w:p>
    <w:p w:rsidR="00701D57" w:rsidRDefault="00701D57" w:rsidP="00701D57">
      <w:pPr>
        <w:ind w:firstLine="567"/>
        <w:jc w:val="both"/>
        <w:rPr>
          <w:rFonts w:ascii="Arial" w:hAnsi="Arial" w:cs="Arial"/>
          <w:b/>
        </w:rPr>
      </w:pPr>
      <w:r>
        <w:rPr>
          <w:rFonts w:ascii="Arial" w:hAnsi="Arial" w:cs="Arial"/>
          <w:b/>
        </w:rPr>
        <w:t xml:space="preserve">«Статья 37. Завершение текущего финансового года </w:t>
      </w:r>
    </w:p>
    <w:p w:rsidR="00701D57" w:rsidRDefault="00701D57" w:rsidP="00701D57">
      <w:pPr>
        <w:ind w:firstLineChars="125" w:firstLine="300"/>
        <w:jc w:val="both"/>
        <w:rPr>
          <w:rFonts w:ascii="Arial" w:hAnsi="Arial" w:cs="Arial"/>
          <w:bCs/>
        </w:rPr>
      </w:pPr>
      <w:r>
        <w:rPr>
          <w:rFonts w:ascii="Arial" w:hAnsi="Arial" w:cs="Arial"/>
          <w:bCs/>
        </w:rPr>
        <w:t>1. Операции по исполнению бюджета завершаются 31 декабря, за исключением операций, указанных в пункте 2 настоящей статьи.</w:t>
      </w:r>
    </w:p>
    <w:p w:rsidR="00701D57" w:rsidRDefault="00701D57" w:rsidP="00701D57">
      <w:pPr>
        <w:ind w:firstLineChars="125" w:firstLine="300"/>
        <w:jc w:val="both"/>
        <w:rPr>
          <w:rFonts w:ascii="Arial" w:hAnsi="Arial" w:cs="Arial"/>
          <w:bCs/>
        </w:rPr>
      </w:pPr>
      <w:r>
        <w:rPr>
          <w:rFonts w:ascii="Arial" w:hAnsi="Arial" w:cs="Arial"/>
          <w:bCs/>
        </w:rPr>
        <w:t>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настоящей статьи.</w:t>
      </w:r>
    </w:p>
    <w:p w:rsidR="00701D57" w:rsidRDefault="00701D57" w:rsidP="00701D57">
      <w:pPr>
        <w:ind w:firstLineChars="125" w:firstLine="300"/>
        <w:jc w:val="both"/>
        <w:rPr>
          <w:rFonts w:ascii="Arial" w:hAnsi="Arial" w:cs="Arial"/>
          <w:bCs/>
        </w:rPr>
      </w:pPr>
      <w:r>
        <w:rPr>
          <w:rFonts w:ascii="Arial" w:hAnsi="Arial" w:cs="Arial"/>
          <w:bCs/>
        </w:rPr>
        <w:t xml:space="preserve">2. Завершение операций органами Федерального казначейства по распределению в соответствии со статьей 40 Бюджетного Кодекса РФ поступлений отчетного финансового года между бюджетами бюджетной системы Российской Федерации и их зачисление в соответствующие бюджеты </w:t>
      </w:r>
      <w:r>
        <w:rPr>
          <w:rFonts w:ascii="Arial" w:hAnsi="Arial" w:cs="Arial"/>
          <w:bCs/>
        </w:rPr>
        <w:lastRenderedPageBreak/>
        <w:t>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701D57" w:rsidRDefault="00701D57" w:rsidP="00701D57">
      <w:pPr>
        <w:ind w:firstLineChars="125" w:firstLine="300"/>
        <w:jc w:val="both"/>
        <w:rPr>
          <w:rFonts w:ascii="Arial" w:hAnsi="Arial" w:cs="Arial"/>
          <w:bCs/>
        </w:rPr>
      </w:pPr>
      <w:r>
        <w:rPr>
          <w:rFonts w:ascii="Arial" w:hAnsi="Arial" w:cs="Arial"/>
          <w:bCs/>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701D57" w:rsidRDefault="00701D57" w:rsidP="00701D57">
      <w:pPr>
        <w:ind w:firstLineChars="125" w:firstLine="300"/>
        <w:jc w:val="both"/>
        <w:rPr>
          <w:rFonts w:ascii="Arial" w:hAnsi="Arial" w:cs="Arial"/>
          <w:bCs/>
        </w:rPr>
      </w:pPr>
      <w:r>
        <w:rPr>
          <w:rFonts w:ascii="Arial" w:hAnsi="Arial" w:cs="Arial"/>
          <w:bCs/>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701D57" w:rsidRDefault="00701D57" w:rsidP="00701D57">
      <w:pPr>
        <w:ind w:firstLineChars="125" w:firstLine="300"/>
        <w:jc w:val="both"/>
        <w:rPr>
          <w:rFonts w:ascii="Arial" w:hAnsi="Arial" w:cs="Arial"/>
          <w:bCs/>
        </w:rPr>
      </w:pPr>
      <w:r>
        <w:rPr>
          <w:rFonts w:ascii="Arial" w:hAnsi="Arial" w:cs="Arial"/>
          <w:bCs/>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701D57" w:rsidRDefault="00701D57" w:rsidP="00701D57">
      <w:pPr>
        <w:ind w:firstLineChars="125" w:firstLine="300"/>
        <w:jc w:val="both"/>
        <w:rPr>
          <w:rFonts w:ascii="Arial" w:hAnsi="Arial" w:cs="Arial"/>
          <w:bCs/>
        </w:rPr>
      </w:pPr>
      <w:r>
        <w:rPr>
          <w:rFonts w:ascii="Arial" w:hAnsi="Arial" w:cs="Arial"/>
          <w:bCs/>
        </w:rPr>
        <w:t>5.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701D57" w:rsidRDefault="00701D57" w:rsidP="00701D57">
      <w:pPr>
        <w:ind w:firstLineChars="125" w:firstLine="300"/>
        <w:jc w:val="both"/>
        <w:rPr>
          <w:rFonts w:ascii="Arial" w:hAnsi="Arial" w:cs="Arial"/>
          <w:bCs/>
        </w:rPr>
      </w:pPr>
      <w:proofErr w:type="gramStart"/>
      <w:r>
        <w:rPr>
          <w:rFonts w:ascii="Arial" w:hAnsi="Arial" w:cs="Arial"/>
          <w:bCs/>
        </w:rPr>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w:t>
      </w:r>
      <w:proofErr w:type="gramEnd"/>
      <w:r>
        <w:rPr>
          <w:rFonts w:ascii="Arial" w:hAnsi="Arial" w:cs="Arial"/>
          <w:bCs/>
        </w:rPr>
        <w:t xml:space="preserve"> </w:t>
      </w:r>
      <w:proofErr w:type="gramStart"/>
      <w:r>
        <w:rPr>
          <w:rFonts w:ascii="Arial" w:hAnsi="Arial" w:cs="Arial"/>
          <w:bCs/>
        </w:rPr>
        <w:t>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roofErr w:type="gramEnd"/>
    </w:p>
    <w:p w:rsidR="00701D57" w:rsidRDefault="00701D57" w:rsidP="00701D57">
      <w:pPr>
        <w:ind w:firstLineChars="125" w:firstLine="300"/>
        <w:jc w:val="both"/>
        <w:rPr>
          <w:rFonts w:ascii="Arial" w:hAnsi="Arial" w:cs="Arial"/>
          <w:bCs/>
        </w:rPr>
      </w:pPr>
      <w:proofErr w:type="gramStart"/>
      <w:r>
        <w:rPr>
          <w:rFonts w:ascii="Arial" w:hAnsi="Arial" w:cs="Arial"/>
          <w:bCs/>
        </w:rPr>
        <w:t>В соответствии с решением главного администратора средств бюджета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w:t>
      </w:r>
      <w:proofErr w:type="gramEnd"/>
      <w:r>
        <w:rPr>
          <w:rFonts w:ascii="Arial" w:hAnsi="Arial" w:cs="Arial"/>
          <w:bCs/>
        </w:rPr>
        <w:t xml:space="preserve">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701D57" w:rsidRDefault="00701D57" w:rsidP="00701D57">
      <w:pPr>
        <w:ind w:firstLineChars="125" w:firstLine="300"/>
        <w:jc w:val="both"/>
        <w:rPr>
          <w:rFonts w:ascii="Arial" w:hAnsi="Arial" w:cs="Arial"/>
          <w:bCs/>
        </w:rPr>
      </w:pPr>
      <w:r>
        <w:rPr>
          <w:rFonts w:ascii="Arial" w:hAnsi="Arial" w:cs="Arial"/>
          <w:bCs/>
        </w:rPr>
        <w:t>Порядок принятия решений, предусмотренных абзацем четвертым настоящего пункта, устанавливается муниципальными правовыми актами местной администрации, регулирующими порядок возврата межбюджетных трансфертов из местного бюджета.</w:t>
      </w:r>
    </w:p>
    <w:p w:rsidR="00701D57" w:rsidRDefault="00701D57" w:rsidP="00701D57">
      <w:pPr>
        <w:ind w:firstLineChars="125" w:firstLine="300"/>
        <w:jc w:val="both"/>
        <w:rPr>
          <w:rFonts w:ascii="Arial" w:hAnsi="Arial" w:cs="Arial"/>
          <w:bCs/>
        </w:rPr>
      </w:pPr>
      <w:r>
        <w:rPr>
          <w:rFonts w:ascii="Arial" w:hAnsi="Arial" w:cs="Arial"/>
          <w:bCs/>
        </w:rPr>
        <w:t>В случае</w:t>
      </w:r>
      <w:proofErr w:type="gramStart"/>
      <w:r>
        <w:rPr>
          <w:rFonts w:ascii="Arial" w:hAnsi="Arial" w:cs="Arial"/>
          <w:bCs/>
        </w:rPr>
        <w:t>,</w:t>
      </w:r>
      <w:proofErr w:type="gramEnd"/>
      <w:r>
        <w:rPr>
          <w:rFonts w:ascii="Arial" w:hAnsi="Arial" w:cs="Arial"/>
          <w:bCs/>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01D57" w:rsidRDefault="00701D57" w:rsidP="00701D57">
      <w:pPr>
        <w:ind w:firstLineChars="125" w:firstLine="300"/>
        <w:jc w:val="both"/>
        <w:rPr>
          <w:rFonts w:ascii="Arial" w:hAnsi="Arial" w:cs="Arial"/>
          <w:bCs/>
        </w:rPr>
      </w:pPr>
      <w:r>
        <w:rPr>
          <w:rFonts w:ascii="Arial" w:hAnsi="Arial" w:cs="Arial"/>
          <w:bCs/>
        </w:rPr>
        <w:lastRenderedPageBreak/>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01D57" w:rsidRDefault="00701D57" w:rsidP="00701D57">
      <w:pPr>
        <w:ind w:firstLineChars="125" w:firstLine="300"/>
        <w:jc w:val="both"/>
        <w:rPr>
          <w:rFonts w:ascii="Arial" w:hAnsi="Arial" w:cs="Arial"/>
          <w:bCs/>
        </w:rPr>
      </w:pPr>
      <w:r>
        <w:rPr>
          <w:rFonts w:ascii="Arial" w:hAnsi="Arial" w:cs="Arial"/>
          <w:bCs/>
        </w:rPr>
        <w:t>6. Финансовый орган устанавливает порядок обеспечения получателей бюджетных сре</w:t>
      </w:r>
      <w:proofErr w:type="gramStart"/>
      <w:r>
        <w:rPr>
          <w:rFonts w:ascii="Arial" w:hAnsi="Arial" w:cs="Arial"/>
          <w:bCs/>
        </w:rPr>
        <w:t>дств пр</w:t>
      </w:r>
      <w:proofErr w:type="gramEnd"/>
      <w:r>
        <w:rPr>
          <w:rFonts w:ascii="Arial" w:hAnsi="Arial" w:cs="Arial"/>
          <w:bCs/>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01D57" w:rsidRDefault="00701D57" w:rsidP="00701D57">
      <w:pPr>
        <w:ind w:firstLineChars="125" w:firstLine="300"/>
        <w:jc w:val="both"/>
        <w:rPr>
          <w:ins w:id="3" w:author="Unknown"/>
          <w:rFonts w:ascii="Arial" w:hAnsi="Arial" w:cs="Arial"/>
        </w:rPr>
      </w:pPr>
      <w:r>
        <w:rPr>
          <w:rFonts w:ascii="Arial" w:hAnsi="Arial" w:cs="Arial"/>
          <w:bCs/>
        </w:rPr>
        <w:t>7. Допускается наличие на конец текущего финансового года средств, размещенных в соответствии с Бюджетным кодексом РФ на банковских депозитах, а также средств по другим операциям по управлению остатками средств на едином счете бюджета</w:t>
      </w:r>
      <w:proofErr w:type="gramStart"/>
      <w:r>
        <w:rPr>
          <w:rFonts w:ascii="Arial" w:hAnsi="Arial" w:cs="Arial"/>
          <w:bCs/>
        </w:rPr>
        <w:t>.</w:t>
      </w:r>
      <w:r>
        <w:rPr>
          <w:rFonts w:ascii="Arial" w:hAnsi="Arial" w:cs="Arial"/>
        </w:rPr>
        <w:t>»</w:t>
      </w:r>
      <w:proofErr w:type="gramEnd"/>
    </w:p>
    <w:p w:rsidR="00701D57" w:rsidRDefault="00701D57" w:rsidP="00701D57">
      <w:pPr>
        <w:widowControl w:val="0"/>
        <w:autoSpaceDE w:val="0"/>
        <w:autoSpaceDN w:val="0"/>
        <w:adjustRightInd w:val="0"/>
        <w:jc w:val="both"/>
        <w:rPr>
          <w:rFonts w:ascii="Arial" w:hAnsi="Arial" w:cs="Arial"/>
        </w:rPr>
      </w:pPr>
    </w:p>
    <w:bookmarkEnd w:id="1"/>
    <w:p w:rsidR="00701D57" w:rsidRDefault="00701D57" w:rsidP="00701D57">
      <w:pPr>
        <w:pStyle w:val="1"/>
        <w:jc w:val="both"/>
        <w:rPr>
          <w:rFonts w:ascii="Arial" w:hAnsi="Arial" w:cs="Arial"/>
          <w:sz w:val="24"/>
          <w:szCs w:val="24"/>
        </w:rPr>
      </w:pPr>
      <w:r>
        <w:rPr>
          <w:rFonts w:ascii="Arial" w:hAnsi="Arial" w:cs="Arial"/>
          <w:sz w:val="24"/>
          <w:szCs w:val="24"/>
        </w:rPr>
        <w:t>2. Опубликовать настоящее решение в газете «</w:t>
      </w:r>
      <w:proofErr w:type="spellStart"/>
      <w:r>
        <w:rPr>
          <w:rFonts w:ascii="Arial" w:hAnsi="Arial" w:cs="Arial"/>
          <w:sz w:val="24"/>
          <w:szCs w:val="24"/>
        </w:rPr>
        <w:t>Кырменский</w:t>
      </w:r>
      <w:proofErr w:type="spellEnd"/>
      <w:r>
        <w:rPr>
          <w:rFonts w:ascii="Arial" w:hAnsi="Arial" w:cs="Arial"/>
          <w:sz w:val="24"/>
          <w:szCs w:val="24"/>
        </w:rPr>
        <w:t xml:space="preserve"> Вестник» и на официальном сайте МО.</w:t>
      </w:r>
    </w:p>
    <w:p w:rsidR="00701D57" w:rsidRDefault="00701D57" w:rsidP="00701D57">
      <w:pPr>
        <w:pStyle w:val="1"/>
        <w:jc w:val="both"/>
        <w:rPr>
          <w:rFonts w:ascii="Arial" w:hAnsi="Arial" w:cs="Arial"/>
          <w:sz w:val="24"/>
          <w:szCs w:val="24"/>
        </w:rPr>
      </w:pPr>
      <w:r>
        <w:rPr>
          <w:rFonts w:ascii="Arial" w:hAnsi="Arial" w:cs="Arial"/>
          <w:sz w:val="24"/>
          <w:szCs w:val="24"/>
        </w:rPr>
        <w:t>3. Настоящее решение вступает в силу со дня его официального опубликования.</w:t>
      </w:r>
    </w:p>
    <w:p w:rsidR="00701D57" w:rsidRDefault="00701D57" w:rsidP="00701D57">
      <w:pPr>
        <w:pStyle w:val="1"/>
        <w:jc w:val="both"/>
        <w:rPr>
          <w:rFonts w:ascii="Arial" w:hAnsi="Arial" w:cs="Arial"/>
          <w:sz w:val="24"/>
          <w:szCs w:val="24"/>
        </w:rPr>
      </w:pPr>
    </w:p>
    <w:p w:rsidR="00701D57" w:rsidRDefault="00701D57" w:rsidP="00701D57">
      <w:pPr>
        <w:pStyle w:val="1"/>
        <w:jc w:val="both"/>
        <w:rPr>
          <w:rFonts w:ascii="Arial" w:hAnsi="Arial" w:cs="Arial"/>
          <w:sz w:val="24"/>
          <w:szCs w:val="24"/>
        </w:rPr>
      </w:pPr>
    </w:p>
    <w:p w:rsidR="00701D57" w:rsidRDefault="00701D57" w:rsidP="00701D57">
      <w:pPr>
        <w:pStyle w:val="1"/>
        <w:jc w:val="both"/>
        <w:rPr>
          <w:rFonts w:ascii="Arial" w:hAnsi="Arial" w:cs="Arial"/>
          <w:sz w:val="24"/>
          <w:szCs w:val="24"/>
        </w:rPr>
      </w:pPr>
      <w:r>
        <w:rPr>
          <w:rFonts w:ascii="Arial" w:hAnsi="Arial" w:cs="Arial"/>
          <w:sz w:val="24"/>
          <w:szCs w:val="24"/>
        </w:rPr>
        <w:t>Председатель Думы МО «</w:t>
      </w:r>
      <w:proofErr w:type="spellStart"/>
      <w:r>
        <w:rPr>
          <w:rFonts w:ascii="Arial" w:hAnsi="Arial" w:cs="Arial"/>
          <w:sz w:val="24"/>
          <w:szCs w:val="24"/>
        </w:rPr>
        <w:t>Кырма</w:t>
      </w:r>
      <w:proofErr w:type="spellEnd"/>
      <w:r>
        <w:rPr>
          <w:rFonts w:ascii="Arial" w:hAnsi="Arial" w:cs="Arial"/>
          <w:sz w:val="24"/>
          <w:szCs w:val="24"/>
        </w:rPr>
        <w:t>»</w:t>
      </w:r>
    </w:p>
    <w:p w:rsidR="00701D57" w:rsidRDefault="00701D57" w:rsidP="00701D57">
      <w:pPr>
        <w:pStyle w:val="1"/>
        <w:jc w:val="both"/>
        <w:rPr>
          <w:rFonts w:ascii="Arial" w:hAnsi="Arial" w:cs="Arial"/>
          <w:sz w:val="24"/>
          <w:szCs w:val="24"/>
        </w:rPr>
      </w:pPr>
      <w:proofErr w:type="spellStart"/>
      <w:r>
        <w:rPr>
          <w:rFonts w:ascii="Arial" w:hAnsi="Arial" w:cs="Arial"/>
          <w:sz w:val="24"/>
          <w:szCs w:val="24"/>
        </w:rPr>
        <w:t>Варнакова</w:t>
      </w:r>
      <w:proofErr w:type="spellEnd"/>
      <w:r>
        <w:rPr>
          <w:rFonts w:ascii="Arial" w:hAnsi="Arial" w:cs="Arial"/>
          <w:sz w:val="24"/>
          <w:szCs w:val="24"/>
        </w:rPr>
        <w:t xml:space="preserve"> В.В.</w:t>
      </w:r>
    </w:p>
    <w:p w:rsidR="00701D57" w:rsidRDefault="00701D57" w:rsidP="00701D57">
      <w:pPr>
        <w:pStyle w:val="1"/>
        <w:jc w:val="both"/>
        <w:rPr>
          <w:rFonts w:ascii="Arial" w:hAnsi="Arial" w:cs="Arial"/>
          <w:sz w:val="24"/>
          <w:szCs w:val="24"/>
        </w:rPr>
      </w:pPr>
    </w:p>
    <w:p w:rsidR="00701D57" w:rsidRDefault="00701D57" w:rsidP="00701D57">
      <w:pPr>
        <w:pStyle w:val="1"/>
        <w:jc w:val="both"/>
        <w:rPr>
          <w:rFonts w:ascii="Arial" w:hAnsi="Arial" w:cs="Arial"/>
          <w:sz w:val="24"/>
          <w:szCs w:val="24"/>
        </w:rPr>
      </w:pPr>
      <w:r>
        <w:rPr>
          <w:rFonts w:ascii="Arial" w:hAnsi="Arial" w:cs="Arial"/>
          <w:sz w:val="24"/>
          <w:szCs w:val="24"/>
        </w:rPr>
        <w:t>Глава МО «</w:t>
      </w:r>
      <w:proofErr w:type="spellStart"/>
      <w:r>
        <w:rPr>
          <w:rFonts w:ascii="Arial" w:hAnsi="Arial" w:cs="Arial"/>
          <w:sz w:val="24"/>
          <w:szCs w:val="24"/>
        </w:rPr>
        <w:t>Кырма</w:t>
      </w:r>
      <w:proofErr w:type="spellEnd"/>
      <w:r>
        <w:rPr>
          <w:rFonts w:ascii="Arial" w:hAnsi="Arial" w:cs="Arial"/>
          <w:sz w:val="24"/>
          <w:szCs w:val="24"/>
        </w:rPr>
        <w:t>»</w:t>
      </w:r>
    </w:p>
    <w:p w:rsidR="00701D57" w:rsidRDefault="00701D57" w:rsidP="00701D57">
      <w:pPr>
        <w:jc w:val="both"/>
        <w:rPr>
          <w:rFonts w:ascii="Arial" w:hAnsi="Arial" w:cs="Arial"/>
        </w:rPr>
      </w:pPr>
      <w:proofErr w:type="spellStart"/>
      <w:r>
        <w:rPr>
          <w:rFonts w:ascii="Arial" w:hAnsi="Arial" w:cs="Arial"/>
        </w:rPr>
        <w:t>Хушеев</w:t>
      </w:r>
      <w:proofErr w:type="spellEnd"/>
      <w:r>
        <w:rPr>
          <w:rFonts w:ascii="Arial" w:hAnsi="Arial" w:cs="Arial"/>
        </w:rPr>
        <w:t xml:space="preserve"> В.Б.</w:t>
      </w:r>
    </w:p>
    <w:p w:rsidR="00E10980" w:rsidRDefault="00E10980"/>
    <w:sectPr w:rsidR="00E10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D5F"/>
    <w:rsid w:val="00063F47"/>
    <w:rsid w:val="00490D5F"/>
    <w:rsid w:val="00701D57"/>
    <w:rsid w:val="00E10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1D57"/>
    <w:pPr>
      <w:spacing w:before="100" w:beforeAutospacing="1" w:after="100" w:afterAutospacing="1" w:line="225" w:lineRule="atLeast"/>
    </w:pPr>
    <w:rPr>
      <w:rFonts w:ascii="Verdana" w:hAnsi="Verdana"/>
      <w:color w:val="000000"/>
      <w:sz w:val="18"/>
      <w:szCs w:val="18"/>
    </w:rPr>
  </w:style>
  <w:style w:type="paragraph" w:customStyle="1" w:styleId="Default">
    <w:name w:val="Default"/>
    <w:rsid w:val="00701D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uiPriority w:val="1"/>
    <w:qFormat/>
    <w:rsid w:val="00701D5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1D57"/>
    <w:rPr>
      <w:rFonts w:ascii="Tahoma" w:hAnsi="Tahoma" w:cs="Tahoma"/>
      <w:sz w:val="16"/>
      <w:szCs w:val="16"/>
    </w:rPr>
  </w:style>
  <w:style w:type="character" w:customStyle="1" w:styleId="a5">
    <w:name w:val="Текст выноски Знак"/>
    <w:basedOn w:val="a0"/>
    <w:link w:val="a4"/>
    <w:uiPriority w:val="99"/>
    <w:semiHidden/>
    <w:rsid w:val="00701D57"/>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01D57"/>
    <w:pPr>
      <w:spacing w:before="100" w:beforeAutospacing="1" w:after="100" w:afterAutospacing="1" w:line="225" w:lineRule="atLeast"/>
    </w:pPr>
    <w:rPr>
      <w:rFonts w:ascii="Verdana" w:hAnsi="Verdana"/>
      <w:color w:val="000000"/>
      <w:sz w:val="18"/>
      <w:szCs w:val="18"/>
    </w:rPr>
  </w:style>
  <w:style w:type="paragraph" w:customStyle="1" w:styleId="Default">
    <w:name w:val="Default"/>
    <w:rsid w:val="00701D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uiPriority w:val="1"/>
    <w:qFormat/>
    <w:rsid w:val="00701D5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701D57"/>
    <w:rPr>
      <w:rFonts w:ascii="Tahoma" w:hAnsi="Tahoma" w:cs="Tahoma"/>
      <w:sz w:val="16"/>
      <w:szCs w:val="16"/>
    </w:rPr>
  </w:style>
  <w:style w:type="character" w:customStyle="1" w:styleId="a5">
    <w:name w:val="Текст выноски Знак"/>
    <w:basedOn w:val="a0"/>
    <w:link w:val="a4"/>
    <w:uiPriority w:val="99"/>
    <w:semiHidden/>
    <w:rsid w:val="00701D5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ruser</dc:creator>
  <cp:keywords/>
  <dc:description/>
  <cp:lastModifiedBy>ruser</cp:lastModifiedBy>
  <cp:revision>4</cp:revision>
  <cp:lastPrinted>2018-12-28T01:44:00Z</cp:lastPrinted>
  <dcterms:created xsi:type="dcterms:W3CDTF">2018-12-28T01:40:00Z</dcterms:created>
  <dcterms:modified xsi:type="dcterms:W3CDTF">2018-12-28T01:45:00Z</dcterms:modified>
</cp:coreProperties>
</file>