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4" w:rsidRPr="00281C64" w:rsidRDefault="001958F1" w:rsidP="00222373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02.10.2023</w:t>
      </w:r>
      <w:r w:rsidR="00281C64"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26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 «КЫРМА»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281C64" w:rsidRPr="00281C64" w:rsidRDefault="00281C64" w:rsidP="00281C64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«ИСПОЛЬЗОВАНИЕ И ОХРАНА ЗЕМЕЛЬ НА ТЕРРИТОРИИ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 «КЫРМА»» НА 2023-2027 ГОДЫ.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Федеральным законом от 10.01.2002 N 7-ФЗ "Об охране окружающей среды", Уставом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«Использование и охрана земель на территории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 на 2023 - 2027 годы» (далее Программа) приложение №1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   постановление   в газете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  официальном сайте администрации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3.  </w:t>
      </w:r>
      <w:proofErr w:type="gram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1C64" w:rsidRPr="00281C64" w:rsidRDefault="00281C64" w:rsidP="00281C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Default="00281C64" w:rsidP="00281C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0915" w:rsidRPr="00281C64" w:rsidRDefault="00A90915" w:rsidP="00281C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C64" w:rsidRDefault="00281C64" w:rsidP="00A909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9091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A9091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9091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</w:t>
      </w:r>
      <w:proofErr w:type="spellStart"/>
      <w:r w:rsidR="00A90915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A90915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A90915" w:rsidRPr="00281C64" w:rsidRDefault="00A90915" w:rsidP="00A909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№1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</w:t>
      </w:r>
      <w:proofErr w:type="spellStart"/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1C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</w:t>
      </w:r>
      <w:r w:rsidR="00222373">
        <w:rPr>
          <w:rFonts w:ascii="Courier New" w:eastAsia="Times New Roman" w:hAnsi="Courier New" w:cs="Courier New"/>
          <w:sz w:val="20"/>
          <w:szCs w:val="20"/>
          <w:lang w:eastAsia="ru-RU"/>
        </w:rPr>
        <w:t>26 от 02.10.2023г.</w:t>
      </w:r>
    </w:p>
    <w:p w:rsidR="00281C64" w:rsidRPr="00281C64" w:rsidRDefault="00281C64" w:rsidP="00281C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«Использование и охрана земель на территории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2023 - 2027 годы»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ПАСПОРТ МУНИЦИПАЛЬНОЙ ПРОГРАММЫ</w:t>
      </w:r>
    </w:p>
    <w:tbl>
      <w:tblPr>
        <w:tblW w:w="10340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5586"/>
      </w:tblGrid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и охрана земель на территории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A90915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281C64" w:rsidRPr="00281C6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Земельный Кодекс</w:t>
              </w:r>
            </w:hyperlink>
            <w:r w:rsidR="00281C64" w:rsidRPr="00281C6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281C64"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Федерации, Федеральный закон "Об общих принципах организации местного самоуправления в РФ" от 06.10.2003 г. N 131-ФЗ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 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 граждан на благоприятную окружающую среду;</w:t>
            </w:r>
          </w:p>
          <w:p w:rsidR="00281C64" w:rsidRPr="00281C64" w:rsidRDefault="00281C64" w:rsidP="00281C6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      </w:r>
          </w:p>
          <w:p w:rsidR="00281C64" w:rsidRPr="00281C64" w:rsidRDefault="00281C64" w:rsidP="00281C6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281C64" w:rsidRPr="00281C64" w:rsidRDefault="00281C64" w:rsidP="00281C6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281C64" w:rsidRPr="00281C64" w:rsidRDefault="00281C64" w:rsidP="00281C64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организация регулярных мероприятий по очистке земель от мусора, ликвидация несанкционированных свалок ТКО в черте населенных пунктов;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осуществление </w:t>
            </w:r>
            <w:proofErr w:type="gram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своевременной уплатой земельного налога;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 осуществление мероприятий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благоустройство населенных пунктов;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улучшение качественных характеристик земель;</w:t>
            </w:r>
          </w:p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эффективное использование земель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 реализации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2023 - 2027 годы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иные организации, участвующие в реализации мероприятий муниципальной Программы</w:t>
            </w:r>
          </w:p>
        </w:tc>
      </w:tr>
      <w:tr w:rsidR="00281C64" w:rsidRPr="00281C64" w:rsidTr="00281C64">
        <w:trPr>
          <w:trHeight w:val="1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Упорядочение землепользования;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 Благоустройство населенных пунктов</w:t>
            </w:r>
          </w:p>
        </w:tc>
      </w:tr>
    </w:tbl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Общие положения. Содержание проблемы и обоснование необходимости ее решения программными методами</w:t>
      </w:r>
    </w:p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Программа "Использование и охрана земель на территории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 на 2023 - 2027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задачи обеспечения условий устойчивого развития территории Муниципального</w:t>
      </w:r>
      <w:proofErr w:type="gram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Проблемы устойчивого социально-экономического развития территории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 Цели и задачи программы 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Обеспечение прав граждан на благоприятную окружающую среду;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81C64" w:rsidRPr="00281C64" w:rsidRDefault="00281C64" w:rsidP="00281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</w:r>
    </w:p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Сроки реализации и ресурсное обеспечение Программы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Общий срок реализации муниципальной программы рассчитан на период 2023-2027 годы. Этапы реализации муниципальной программы не выделяются.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281C64" w:rsidRPr="00281C64" w:rsidRDefault="00281C64" w:rsidP="00281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Перечень основных мероприятий</w:t>
      </w:r>
    </w:p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808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1984"/>
        <w:gridCol w:w="1361"/>
      </w:tblGrid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г.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мероприятий направленных на предотвращение уничтожения, </w:t>
            </w: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требует </w:t>
            </w: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г.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г.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своевременной уплатой земельного налога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г.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2027 г.</w:t>
            </w:r>
          </w:p>
        </w:tc>
      </w:tr>
      <w:tr w:rsidR="00281C64" w:rsidRPr="00281C64" w:rsidTr="00281C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собственников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1C64" w:rsidRPr="00281C64" w:rsidRDefault="00281C64" w:rsidP="0028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</w:p>
          <w:p w:rsidR="00281C64" w:rsidRPr="00281C64" w:rsidRDefault="00281C64" w:rsidP="00281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 2027 г.</w:t>
            </w:r>
          </w:p>
        </w:tc>
      </w:tr>
    </w:tbl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 Механизм реализации Программы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 осуществляют: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- нормативно-правое и методическое обеспечение реализации Программы;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- организацию информационной и разъяснительной работы, направленной на освещение целей и задач Программы;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- с целью охраны земель проводят инвентаризацию земель поселения.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81C64" w:rsidRPr="00281C64" w:rsidRDefault="00281C64" w:rsidP="00281C64">
      <w:pPr>
        <w:spacing w:after="0" w:line="240" w:lineRule="auto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 Ожидаемые результаты Программы</w:t>
      </w:r>
    </w:p>
    <w:p w:rsidR="00281C64" w:rsidRPr="00281C64" w:rsidRDefault="00281C64" w:rsidP="00281C64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81C64" w:rsidRPr="00281C64" w:rsidRDefault="00281C64" w:rsidP="00281C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Оценка эффективности реализации программы</w:t>
      </w:r>
    </w:p>
    <w:p w:rsidR="00281C64" w:rsidRPr="00281C64" w:rsidRDefault="00281C64" w:rsidP="00281C6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1C64" w:rsidRPr="00281C64" w:rsidRDefault="00281C64" w:rsidP="00281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64">
        <w:rPr>
          <w:rFonts w:ascii="Arial" w:eastAsia="Times New Roman" w:hAnsi="Arial" w:cs="Arial"/>
          <w:sz w:val="24"/>
          <w:szCs w:val="24"/>
          <w:lang w:eastAsia="ru-RU"/>
        </w:rPr>
        <w:t>Контроль качества проведенных мероприятий и оценка результатов работы исполнителя с предоставлением рекомендаций осуществляется отделом местной администрации, выполнявшим организацию указанных мероприятий. Оценка эффективности производится на основании реализации программ с достижением количественных показателей и отсутствии отрицательных отзывов (жалоб) в адрес организаторов. Информация о результатах выполнения программы представляется Главе администрации Муниципального образования «</w:t>
      </w:r>
      <w:proofErr w:type="spellStart"/>
      <w:r w:rsidRPr="00281C6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81C6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20841" w:rsidRPr="00281C64" w:rsidRDefault="00A90915">
      <w:pPr>
        <w:rPr>
          <w:rFonts w:ascii="Arial" w:hAnsi="Arial" w:cs="Arial"/>
        </w:rPr>
      </w:pPr>
    </w:p>
    <w:sectPr w:rsidR="00E20841" w:rsidRPr="00281C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1"/>
    <w:rsid w:val="001958F1"/>
    <w:rsid w:val="00222373"/>
    <w:rsid w:val="00281C64"/>
    <w:rsid w:val="006228A7"/>
    <w:rsid w:val="00A61E8B"/>
    <w:rsid w:val="00A90915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2023-10-19T04:40:00Z</cp:lastPrinted>
  <dcterms:created xsi:type="dcterms:W3CDTF">2023-10-19T04:16:00Z</dcterms:created>
  <dcterms:modified xsi:type="dcterms:W3CDTF">2023-10-19T04:47:00Z</dcterms:modified>
</cp:coreProperties>
</file>